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73" w:rsidRDefault="004B24E3" w:rsidP="00F66D5C">
      <w:pPr>
        <w:jc w:val="center"/>
        <w:rPr>
          <w:b/>
          <w:sz w:val="36"/>
        </w:rPr>
      </w:pPr>
      <w:r w:rsidRPr="00F66D5C">
        <w:rPr>
          <w:b/>
          <w:sz w:val="36"/>
        </w:rPr>
        <w:t>LE MOT DU CHERCHEUR</w:t>
      </w:r>
      <w:r w:rsidR="0056779E">
        <w:rPr>
          <w:b/>
          <w:sz w:val="36"/>
        </w:rPr>
        <w:t> : enseigner la géométrie à l’école primaire</w:t>
      </w:r>
    </w:p>
    <w:p w:rsidR="00436773" w:rsidRPr="00093A1D" w:rsidRDefault="00436773" w:rsidP="00093A1D">
      <w:pPr>
        <w:jc w:val="center"/>
        <w:rPr>
          <w:b/>
          <w:sz w:val="36"/>
        </w:rPr>
      </w:pPr>
      <w:r>
        <w:rPr>
          <w:b/>
          <w:sz w:val="36"/>
        </w:rPr>
        <w:t>Comment s’inscrit la situation du Pliox ?</w:t>
      </w:r>
      <w:r w:rsidR="004B24E3" w:rsidRPr="00F66D5C">
        <w:rPr>
          <w:b/>
          <w:sz w:val="36"/>
        </w:rPr>
        <w:t> </w:t>
      </w:r>
    </w:p>
    <w:p w:rsidR="002B7F96" w:rsidRPr="00093A1D" w:rsidRDefault="006D03D5" w:rsidP="00863692">
      <w:pPr>
        <w:pStyle w:val="Default"/>
        <w:spacing w:line="360" w:lineRule="auto"/>
        <w:jc w:val="both"/>
        <w:rPr>
          <w:rFonts w:ascii="Calibri" w:hAnsi="Calibri" w:cs="Calibri"/>
          <w:sz w:val="22"/>
        </w:rPr>
      </w:pPr>
      <w:r w:rsidRPr="00093A1D">
        <w:rPr>
          <w:rFonts w:ascii="Calibri" w:hAnsi="Calibri" w:cs="Calibri"/>
          <w:sz w:val="22"/>
        </w:rPr>
        <w:t>La Commission de réflexion sur l’Enseignement des Mathématiques, menée par J.-P. Kahane en 2002 (</w:t>
      </w:r>
      <w:r w:rsidRPr="00093A1D">
        <w:rPr>
          <w:rFonts w:ascii="Calibri" w:hAnsi="Calibri" w:cs="Calibri"/>
          <w:i/>
          <w:iCs/>
          <w:sz w:val="22"/>
        </w:rPr>
        <w:t xml:space="preserve">in </w:t>
      </w:r>
      <w:r w:rsidRPr="00093A1D">
        <w:rPr>
          <w:rFonts w:ascii="Calibri" w:hAnsi="Calibri" w:cs="Calibri"/>
          <w:sz w:val="22"/>
        </w:rPr>
        <w:t xml:space="preserve">Fénichel et al., 2004), dégage </w:t>
      </w:r>
      <w:r w:rsidRPr="00093A1D">
        <w:rPr>
          <w:rFonts w:ascii="Calibri" w:hAnsi="Calibri" w:cs="Calibri"/>
          <w:b/>
          <w:sz w:val="22"/>
        </w:rPr>
        <w:t>quatre enjeux</w:t>
      </w:r>
      <w:r w:rsidRPr="00093A1D">
        <w:rPr>
          <w:rFonts w:ascii="Calibri" w:hAnsi="Calibri" w:cs="Calibri"/>
          <w:sz w:val="22"/>
        </w:rPr>
        <w:t xml:space="preserve"> pour l’enseignement de la géométrie : </w:t>
      </w:r>
    </w:p>
    <w:p w:rsidR="00863692" w:rsidRPr="00093A1D" w:rsidRDefault="006D03D5" w:rsidP="00863692">
      <w:pPr>
        <w:pStyle w:val="Default"/>
        <w:spacing w:line="360" w:lineRule="auto"/>
        <w:jc w:val="both"/>
        <w:rPr>
          <w:rFonts w:ascii="Calibri" w:hAnsi="Calibri" w:cs="Calibri"/>
          <w:sz w:val="22"/>
        </w:rPr>
      </w:pPr>
      <w:r w:rsidRPr="00093A1D">
        <w:rPr>
          <w:rFonts w:ascii="Calibri" w:hAnsi="Calibri" w:cs="Calibri"/>
          <w:sz w:val="22"/>
        </w:rPr>
        <w:t xml:space="preserve">- permettre aux élèves de </w:t>
      </w:r>
      <w:r w:rsidRPr="00093A1D">
        <w:rPr>
          <w:rFonts w:ascii="Calibri" w:hAnsi="Calibri" w:cs="Calibri"/>
          <w:b/>
          <w:sz w:val="22"/>
        </w:rPr>
        <w:t>s’approprier une vision de l’espace</w:t>
      </w:r>
      <w:r w:rsidRPr="00093A1D">
        <w:rPr>
          <w:rFonts w:ascii="Calibri" w:hAnsi="Calibri" w:cs="Calibri"/>
          <w:sz w:val="22"/>
        </w:rPr>
        <w:t xml:space="preserve">, </w:t>
      </w:r>
    </w:p>
    <w:p w:rsidR="006D03D5" w:rsidRPr="00093A1D" w:rsidRDefault="006D03D5" w:rsidP="00863692">
      <w:pPr>
        <w:pStyle w:val="Default"/>
        <w:spacing w:line="360" w:lineRule="auto"/>
        <w:jc w:val="both"/>
        <w:rPr>
          <w:rFonts w:ascii="Calibri" w:hAnsi="Calibri" w:cs="Calibri"/>
          <w:sz w:val="22"/>
        </w:rPr>
      </w:pPr>
      <w:r w:rsidRPr="00093A1D">
        <w:rPr>
          <w:rFonts w:ascii="Calibri" w:hAnsi="Calibri" w:cs="Calibri"/>
          <w:sz w:val="22"/>
        </w:rPr>
        <w:t xml:space="preserve">- amener les élèves à </w:t>
      </w:r>
      <w:r w:rsidRPr="00093A1D">
        <w:rPr>
          <w:rFonts w:ascii="Calibri" w:hAnsi="Calibri" w:cs="Calibri"/>
          <w:b/>
          <w:sz w:val="22"/>
        </w:rPr>
        <w:t>un apprentissage du raisonnement</w:t>
      </w:r>
      <w:r w:rsidRPr="00093A1D">
        <w:rPr>
          <w:rFonts w:ascii="Calibri" w:hAnsi="Calibri" w:cs="Calibri"/>
          <w:sz w:val="22"/>
        </w:rPr>
        <w:t xml:space="preserve"> (observation et construction de figures géométriques), </w:t>
      </w:r>
    </w:p>
    <w:p w:rsidR="006D03D5" w:rsidRPr="00093A1D" w:rsidRDefault="006D03D5" w:rsidP="00863692">
      <w:pPr>
        <w:pStyle w:val="Default"/>
        <w:spacing w:line="360" w:lineRule="auto"/>
        <w:jc w:val="both"/>
        <w:rPr>
          <w:rFonts w:ascii="Calibri" w:hAnsi="Calibri" w:cs="Calibri"/>
          <w:sz w:val="22"/>
        </w:rPr>
      </w:pPr>
      <w:r w:rsidRPr="00093A1D">
        <w:rPr>
          <w:rFonts w:ascii="Calibri" w:hAnsi="Calibri" w:cs="Calibri"/>
          <w:sz w:val="22"/>
        </w:rPr>
        <w:t xml:space="preserve">- diffuser </w:t>
      </w:r>
      <w:r w:rsidRPr="00093A1D">
        <w:rPr>
          <w:rFonts w:ascii="Calibri" w:hAnsi="Calibri" w:cs="Calibri"/>
          <w:b/>
          <w:sz w:val="22"/>
        </w:rPr>
        <w:t>les aspects culturels et artistiques de la géométrie</w:t>
      </w:r>
      <w:r w:rsidRPr="00093A1D">
        <w:rPr>
          <w:rFonts w:ascii="Calibri" w:hAnsi="Calibri" w:cs="Calibri"/>
          <w:sz w:val="22"/>
        </w:rPr>
        <w:t xml:space="preserve">, </w:t>
      </w:r>
    </w:p>
    <w:p w:rsidR="00240FCE" w:rsidRPr="00093A1D" w:rsidRDefault="006D03D5" w:rsidP="00863692">
      <w:pPr>
        <w:pStyle w:val="Default"/>
        <w:spacing w:line="360" w:lineRule="auto"/>
        <w:jc w:val="both"/>
        <w:rPr>
          <w:rFonts w:ascii="Calibri" w:hAnsi="Calibri" w:cs="Calibri"/>
          <w:sz w:val="22"/>
        </w:rPr>
      </w:pPr>
      <w:r w:rsidRPr="00093A1D">
        <w:rPr>
          <w:rFonts w:ascii="Calibri" w:hAnsi="Calibri" w:cs="Calibri"/>
          <w:sz w:val="22"/>
        </w:rPr>
        <w:t xml:space="preserve">- donner </w:t>
      </w:r>
      <w:r w:rsidRPr="00093A1D">
        <w:rPr>
          <w:rFonts w:ascii="Calibri" w:hAnsi="Calibri" w:cs="Calibri"/>
          <w:b/>
          <w:sz w:val="22"/>
        </w:rPr>
        <w:t>des outils géométriques utilisables dans la vie courante</w:t>
      </w:r>
      <w:r w:rsidRPr="00093A1D">
        <w:rPr>
          <w:rFonts w:ascii="Calibri" w:hAnsi="Calibri" w:cs="Calibri"/>
          <w:sz w:val="22"/>
        </w:rPr>
        <w:t xml:space="preserve">. </w:t>
      </w:r>
    </w:p>
    <w:p w:rsidR="009F08DC" w:rsidRPr="00093A1D" w:rsidRDefault="009F08DC" w:rsidP="00863692">
      <w:pPr>
        <w:pStyle w:val="Default"/>
        <w:spacing w:line="360" w:lineRule="auto"/>
        <w:jc w:val="both"/>
        <w:rPr>
          <w:rFonts w:ascii="Calibri" w:hAnsi="Calibri" w:cs="Calibri"/>
          <w:i/>
          <w:iCs/>
          <w:sz w:val="22"/>
        </w:rPr>
      </w:pPr>
      <w:r w:rsidRPr="00093A1D">
        <w:rPr>
          <w:rFonts w:ascii="Calibri" w:hAnsi="Calibri" w:cs="Calibri"/>
          <w:sz w:val="22"/>
        </w:rPr>
        <w:t>Tout au long de l’école primaire, l’élève doit être amené</w:t>
      </w:r>
      <w:r w:rsidR="00653660" w:rsidRPr="00093A1D">
        <w:rPr>
          <w:rFonts w:ascii="Calibri" w:hAnsi="Calibri" w:cs="Calibri"/>
          <w:sz w:val="22"/>
        </w:rPr>
        <w:t xml:space="preserve"> à passer d</w:t>
      </w:r>
      <w:r w:rsidR="00240FCE" w:rsidRPr="00093A1D">
        <w:rPr>
          <w:rFonts w:ascii="Calibri" w:hAnsi="Calibri" w:cs="Calibri"/>
          <w:sz w:val="22"/>
        </w:rPr>
        <w:t>e l’espace sensible, physique</w:t>
      </w:r>
      <w:r w:rsidR="00653660" w:rsidRPr="00093A1D">
        <w:rPr>
          <w:rFonts w:ascii="Calibri" w:hAnsi="Calibri" w:cs="Calibri"/>
          <w:sz w:val="22"/>
        </w:rPr>
        <w:t xml:space="preserve"> (</w:t>
      </w:r>
      <w:r w:rsidR="00653660" w:rsidRPr="00093A1D">
        <w:rPr>
          <w:rFonts w:ascii="Calibri" w:hAnsi="Calibri" w:cs="Calibri"/>
          <w:i/>
          <w:iCs/>
          <w:sz w:val="22"/>
        </w:rPr>
        <w:t xml:space="preserve">se déplacer, déplacer, se repérer, dessiner, fabriquer) </w:t>
      </w:r>
      <w:r w:rsidR="00653660" w:rsidRPr="00093A1D">
        <w:rPr>
          <w:rFonts w:ascii="Calibri" w:hAnsi="Calibri" w:cs="Calibri"/>
          <w:iCs/>
          <w:sz w:val="22"/>
        </w:rPr>
        <w:t>a</w:t>
      </w:r>
      <w:r w:rsidR="00240FCE" w:rsidRPr="00093A1D">
        <w:rPr>
          <w:rFonts w:ascii="Calibri" w:hAnsi="Calibri" w:cs="Calibri"/>
          <w:sz w:val="22"/>
        </w:rPr>
        <w:t xml:space="preserve">ux représentations géométriques </w:t>
      </w:r>
      <w:r w:rsidR="00653660" w:rsidRPr="00093A1D">
        <w:rPr>
          <w:rFonts w:ascii="Calibri" w:hAnsi="Calibri" w:cs="Calibri"/>
          <w:sz w:val="22"/>
        </w:rPr>
        <w:t>(</w:t>
      </w:r>
      <w:r w:rsidR="00863692" w:rsidRPr="00093A1D">
        <w:rPr>
          <w:rFonts w:ascii="Calibri" w:hAnsi="Calibri" w:cs="Calibri"/>
          <w:i/>
          <w:iCs/>
          <w:sz w:val="22"/>
        </w:rPr>
        <w:t>d</w:t>
      </w:r>
      <w:r w:rsidR="00653660" w:rsidRPr="00093A1D">
        <w:rPr>
          <w:rFonts w:ascii="Calibri" w:hAnsi="Calibri" w:cs="Calibri"/>
          <w:i/>
          <w:iCs/>
          <w:sz w:val="22"/>
        </w:rPr>
        <w:t>écrire, repérer, identifier, nommer</w:t>
      </w:r>
      <w:r w:rsidR="00863692" w:rsidRPr="00093A1D">
        <w:rPr>
          <w:rFonts w:ascii="Calibri" w:hAnsi="Calibri" w:cs="Calibri"/>
          <w:i/>
          <w:iCs/>
          <w:sz w:val="22"/>
        </w:rPr>
        <w:t>)</w:t>
      </w:r>
      <w:r w:rsidR="00653660" w:rsidRPr="00093A1D">
        <w:rPr>
          <w:rFonts w:ascii="Calibri" w:hAnsi="Calibri" w:cs="Calibri"/>
          <w:sz w:val="22"/>
          <w:lang w:val="is-IS"/>
        </w:rPr>
        <w:t xml:space="preserve"> </w:t>
      </w:r>
      <w:r w:rsidRPr="00093A1D">
        <w:rPr>
          <w:rFonts w:ascii="Calibri" w:hAnsi="Calibri" w:cs="Calibri"/>
          <w:sz w:val="22"/>
          <w:lang w:val="is-IS"/>
        </w:rPr>
        <w:t>p</w:t>
      </w:r>
      <w:r w:rsidR="00240FCE" w:rsidRPr="00093A1D">
        <w:rPr>
          <w:rFonts w:ascii="Calibri" w:hAnsi="Calibri" w:cs="Calibri"/>
          <w:sz w:val="22"/>
          <w:lang w:val="is-IS"/>
        </w:rPr>
        <w:t xml:space="preserve">our accéder </w:t>
      </w:r>
      <w:r w:rsidR="00863692" w:rsidRPr="00093A1D">
        <w:rPr>
          <w:rFonts w:ascii="Calibri" w:hAnsi="Calibri" w:cs="Calibri"/>
          <w:sz w:val="22"/>
        </w:rPr>
        <w:t>aux concepts</w:t>
      </w:r>
      <w:r w:rsidRPr="00093A1D">
        <w:rPr>
          <w:rFonts w:ascii="Calibri" w:hAnsi="Calibri" w:cs="Calibri"/>
          <w:sz w:val="22"/>
        </w:rPr>
        <w:t xml:space="preserve"> (</w:t>
      </w:r>
      <w:r w:rsidR="00863692" w:rsidRPr="00093A1D">
        <w:rPr>
          <w:rFonts w:ascii="Calibri" w:hAnsi="Calibri" w:cs="Calibri"/>
          <w:i/>
          <w:iCs/>
          <w:sz w:val="22"/>
        </w:rPr>
        <w:t>d</w:t>
      </w:r>
      <w:r w:rsidR="00240FCE" w:rsidRPr="00093A1D">
        <w:rPr>
          <w:rFonts w:ascii="Calibri" w:hAnsi="Calibri" w:cs="Calibri"/>
          <w:i/>
          <w:iCs/>
          <w:sz w:val="22"/>
        </w:rPr>
        <w:t>émontrer, prouver</w:t>
      </w:r>
      <w:r w:rsidRPr="00093A1D">
        <w:rPr>
          <w:rFonts w:ascii="Calibri" w:hAnsi="Calibri" w:cs="Calibri"/>
          <w:i/>
          <w:iCs/>
          <w:sz w:val="22"/>
        </w:rPr>
        <w:t>)</w:t>
      </w:r>
      <w:r w:rsidR="00863692" w:rsidRPr="00093A1D">
        <w:rPr>
          <w:rFonts w:ascii="Calibri" w:hAnsi="Calibri" w:cs="Calibri"/>
          <w:i/>
          <w:iCs/>
          <w:sz w:val="22"/>
        </w:rPr>
        <w:t>.</w:t>
      </w:r>
    </w:p>
    <w:p w:rsidR="00240FCE" w:rsidRPr="00514044" w:rsidRDefault="00863692" w:rsidP="00863692">
      <w:pPr>
        <w:pStyle w:val="Default"/>
        <w:spacing w:line="360" w:lineRule="auto"/>
        <w:jc w:val="center"/>
        <w:rPr>
          <w:rFonts w:ascii="Calibri" w:hAnsi="Calibri" w:cs="Calibri"/>
          <w:b/>
          <w:iCs/>
          <w:sz w:val="16"/>
          <w:szCs w:val="16"/>
        </w:rPr>
      </w:pPr>
      <w:r w:rsidRPr="00093A1D">
        <w:rPr>
          <w:rFonts w:ascii="Calibri" w:hAnsi="Calibri" w:cs="Calibri"/>
          <w:b/>
          <w:iCs/>
          <w:sz w:val="22"/>
        </w:rPr>
        <w:t>L</w:t>
      </w:r>
      <w:r w:rsidR="009F08DC" w:rsidRPr="00093A1D">
        <w:rPr>
          <w:rFonts w:ascii="Calibri" w:hAnsi="Calibri" w:cs="Calibri"/>
          <w:b/>
          <w:iCs/>
          <w:sz w:val="22"/>
        </w:rPr>
        <w:t>e temps des apprentissages défini par Roland Charnay</w:t>
      </w:r>
    </w:p>
    <w:p w:rsidR="009F08DC" w:rsidRPr="00093A1D" w:rsidRDefault="00514044" w:rsidP="00863692">
      <w:pPr>
        <w:pStyle w:val="Default"/>
        <w:spacing w:line="360" w:lineRule="auto"/>
        <w:jc w:val="center"/>
        <w:rPr>
          <w:rFonts w:ascii="Calibri" w:hAnsi="Calibri" w:cs="Calibri"/>
          <w:i/>
          <w:iCs/>
          <w:sz w:val="22"/>
        </w:rPr>
      </w:pPr>
      <w:r w:rsidRPr="00093A1D">
        <w:rPr>
          <w:rFonts w:ascii="Calibri" w:hAnsi="Calibri" w:cs="Calibri"/>
          <w:noProof/>
          <w:sz w:val="22"/>
          <w:lang w:eastAsia="fr-FR"/>
        </w:rPr>
        <mc:AlternateContent>
          <mc:Choice Requires="wps">
            <w:drawing>
              <wp:anchor distT="0" distB="0" distL="114300" distR="114300" simplePos="0" relativeHeight="251664384" behindDoc="0" locked="0" layoutInCell="1" allowOverlap="1" wp14:anchorId="032E1332" wp14:editId="19A30FF3">
                <wp:simplePos x="0" y="0"/>
                <wp:positionH relativeFrom="column">
                  <wp:posOffset>304800</wp:posOffset>
                </wp:positionH>
                <wp:positionV relativeFrom="paragraph">
                  <wp:posOffset>1329690</wp:posOffset>
                </wp:positionV>
                <wp:extent cx="1066800" cy="2857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066800" cy="285750"/>
                        </a:xfrm>
                        <a:prstGeom prst="rect">
                          <a:avLst/>
                        </a:prstGeom>
                        <a:solidFill>
                          <a:schemeClr val="lt1"/>
                        </a:solidFill>
                        <a:ln w="6350">
                          <a:noFill/>
                        </a:ln>
                      </wps:spPr>
                      <wps:txbx>
                        <w:txbxContent>
                          <w:p w:rsidR="009E436E" w:rsidRPr="009E436E" w:rsidRDefault="009E436E" w:rsidP="009E436E">
                            <w:pPr>
                              <w:jc w:val="right"/>
                              <w:rPr>
                                <w:color w:val="FF0000"/>
                              </w:rPr>
                            </w:pPr>
                            <w:r>
                              <w:rPr>
                                <w:color w:val="FF0000"/>
                              </w:rPr>
                              <w:t>2</w:t>
                            </w:r>
                            <w:r w:rsidR="00FC7168" w:rsidRPr="00FC7168">
                              <w:rPr>
                                <w:color w:val="FF0000"/>
                                <w:vertAlign w:val="superscript"/>
                              </w:rPr>
                              <w:t>ème</w:t>
                            </w:r>
                            <w:r w:rsidR="00FC7168">
                              <w:rPr>
                                <w:color w:val="FF0000"/>
                              </w:rPr>
                              <w:t xml:space="preserve"> </w:t>
                            </w:r>
                            <w:r w:rsidRPr="009E436E">
                              <w:rPr>
                                <w:color w:val="FF0000"/>
                              </w:rPr>
                              <w:t>rupture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2E1332" id="_x0000_t202" coordsize="21600,21600" o:spt="202" path="m,l,21600r21600,l21600,xe">
                <v:stroke joinstyle="miter"/>
                <v:path gradientshapeok="t" o:connecttype="rect"/>
              </v:shapetype>
              <v:shape id="Zone de texte 9" o:spid="_x0000_s1026" type="#_x0000_t202" style="position:absolute;left:0;text-align:left;margin-left:24pt;margin-top:104.7pt;width:84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5FRgIAAH4EAAAOAAAAZHJzL2Uyb0RvYy54bWysVN9v2jAQfp+0/8Hy+0hgQCEiVIyKaRJq&#10;K9Gq0t6MY5NIjs+zDQn763d2Qsu6PU17ce585/vxfXdZ3La1IidhXQU6p8NBSonQHIpKH3L6/LT5&#10;NKPEeaYLpkCLnJ6Fo7fLjx8WjcnECEpQhbAEg2iXNSanpfcmSxLHS1EzNwAjNBol2Jp5VO0hKSxr&#10;MHqtklGaTpMGbGEscOEc3t51RrqM8aUU3D9I6YQnKqdYm4+njec+nMlywbKDZaaseF8G+4cqalZp&#10;TPoa6o55Ro62+iNUXXELDqQfcKgTkLLiIvaA3QzTd93sSmZE7AXBceYVJvf/wvL706MlVZHTOSWa&#10;1UjRdySKFIJ40XpB5gGixrgMPXcGfX37BVqk+nLv8DJ03kpbhy/2RNCOYJ9fAcZIhIdH6XQ6S9HE&#10;0TaaTW4mkYHk7bWxzn8VUJMg5NQigRFXdto6j5Wg68UlJHOgqmJTKRWVMDRirSw5MaRb+VgjvvjN&#10;S2nS5HT6GVOHRxrC8y6y0pgg9Nr1FCTf7tsegD0UZ+zfQjdEzvBNhUVumfOPzOLUYF+4Cf4BD6kA&#10;k0AvUVKC/fm3++CPZKKVkganMKfux5FZQYn6ppHm+XA8DmMblfHkZoSKvbbsry36WK8BOx/izhke&#10;xeDv1UWUFuoXXJhVyIompjnmzqm/iGvf7QYuHBerVXTCQTXMb/XO8BA6gBYoeGpfmDU9T2FW7uEy&#10;ryx7R1fn28G9OnqQVeQyANyh2uOOQx4p7hcybNG1Hr3efhvLXwAAAP//AwBQSwMEFAAGAAgAAAAh&#10;AFqBvIXiAAAACgEAAA8AAABkcnMvZG93bnJldi54bWxMj0FPwzAMhe9I/IfISFzQlq7rxihNJ4SA&#10;SdxYB4hb1pi2onGqJmvLv8ec4Gb7PT1/L9tOthUD9r5xpGAxj0Aglc40VCk4FI+zDQgfNBndOkIF&#10;3+hhm5+fZTo1bqQXHPahEhxCPtUK6hC6VEpf1mi1n7sOibVP11sdeO0raXo9crhtZRxFa2l1Q/yh&#10;1h3e11h+7U9WwcdV9f7sp6fXcbladg+7obh+M4VSlxfT3S2IgFP4M8MvPqNDzkxHdyLjRasg2XCV&#10;oCCObhIQbIgXa74ceVglCcg8k/8r5D8AAAD//wMAUEsBAi0AFAAGAAgAAAAhALaDOJL+AAAA4QEA&#10;ABMAAAAAAAAAAAAAAAAAAAAAAFtDb250ZW50X1R5cGVzXS54bWxQSwECLQAUAAYACAAAACEAOP0h&#10;/9YAAACUAQAACwAAAAAAAAAAAAAAAAAvAQAAX3JlbHMvLnJlbHNQSwECLQAUAAYACAAAACEARZMO&#10;RUYCAAB+BAAADgAAAAAAAAAAAAAAAAAuAgAAZHJzL2Uyb0RvYy54bWxQSwECLQAUAAYACAAAACEA&#10;WoG8heIAAAAKAQAADwAAAAAAAAAAAAAAAACgBAAAZHJzL2Rvd25yZXYueG1sUEsFBgAAAAAEAAQA&#10;8wAAAK8FAAAAAA==&#10;" fillcolor="white [3201]" stroked="f" strokeweight=".5pt">
                <v:textbox>
                  <w:txbxContent>
                    <w:p w:rsidR="009E436E" w:rsidRPr="009E436E" w:rsidRDefault="009E436E" w:rsidP="009E436E">
                      <w:pPr>
                        <w:jc w:val="right"/>
                        <w:rPr>
                          <w:color w:val="FF0000"/>
                        </w:rPr>
                      </w:pPr>
                      <w:r>
                        <w:rPr>
                          <w:color w:val="FF0000"/>
                        </w:rPr>
                        <w:t>2</w:t>
                      </w:r>
                      <w:r w:rsidR="00FC7168" w:rsidRPr="00FC7168">
                        <w:rPr>
                          <w:color w:val="FF0000"/>
                          <w:vertAlign w:val="superscript"/>
                        </w:rPr>
                        <w:t>ème</w:t>
                      </w:r>
                      <w:r w:rsidR="00FC7168">
                        <w:rPr>
                          <w:color w:val="FF0000"/>
                        </w:rPr>
                        <w:t xml:space="preserve"> </w:t>
                      </w:r>
                      <w:r w:rsidRPr="009E436E">
                        <w:rPr>
                          <w:color w:val="FF0000"/>
                        </w:rPr>
                        <w:t>rupture</w:t>
                      </w:r>
                    </w:p>
                  </w:txbxContent>
                </v:textbox>
              </v:shape>
            </w:pict>
          </mc:Fallback>
        </mc:AlternateContent>
      </w:r>
      <w:r w:rsidRPr="00093A1D">
        <w:rPr>
          <w:rFonts w:ascii="Calibri" w:hAnsi="Calibri" w:cs="Calibri"/>
          <w:noProof/>
          <w:sz w:val="22"/>
          <w:lang w:eastAsia="fr-FR"/>
        </w:rPr>
        <mc:AlternateContent>
          <mc:Choice Requires="wps">
            <w:drawing>
              <wp:anchor distT="0" distB="0" distL="114300" distR="114300" simplePos="0" relativeHeight="251662336" behindDoc="0" locked="0" layoutInCell="1" allowOverlap="1" wp14:anchorId="28B076E1" wp14:editId="14CD6D55">
                <wp:simplePos x="0" y="0"/>
                <wp:positionH relativeFrom="column">
                  <wp:posOffset>1447800</wp:posOffset>
                </wp:positionH>
                <wp:positionV relativeFrom="paragraph">
                  <wp:posOffset>1148080</wp:posOffset>
                </wp:positionV>
                <wp:extent cx="219075" cy="647700"/>
                <wp:effectExtent l="0" t="0" r="47625" b="38100"/>
                <wp:wrapNone/>
                <wp:docPr id="8" name="Flèche courbée vers la droite 8"/>
                <wp:cNvGraphicFramePr/>
                <a:graphic xmlns:a="http://schemas.openxmlformats.org/drawingml/2006/main">
                  <a:graphicData uri="http://schemas.microsoft.com/office/word/2010/wordprocessingShape">
                    <wps:wsp>
                      <wps:cNvSpPr/>
                      <wps:spPr>
                        <a:xfrm>
                          <a:off x="0" y="0"/>
                          <a:ext cx="219075" cy="647700"/>
                        </a:xfrm>
                        <a:prstGeom prst="curved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37DC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8" o:spid="_x0000_s1026" type="#_x0000_t102" style="position:absolute;margin-left:114pt;margin-top:90.4pt;width:17.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TmsAIAAM8FAAAOAAAAZHJzL2Uyb0RvYy54bWysVMFu2zAMvQ/YPwi6r3aCtFmDOkXQIsOA&#10;oi3aDj0rshwLkEWNUuJkX7R9R39slOy4XVfsUCwHRTTJR/KJ5Nn5rjFsq9BrsAUfHeWcKSuh1HZd&#10;8G8Py0+fOfNB2FIYsKrge+X5+fzjh7PWzdQYajClQkYg1s9aV/A6BDfLMi9r1Qh/BE5ZUlaAjQgk&#10;4jorUbSE3phsnOcnWQtYOgSpvKevl52SzxN+VSkZbqrKq8BMwSm3kE5M5yqe2fxMzNYoXK1ln4Z4&#10;RxaN0JaCDlCXIgi2Qf0XVKMlgocqHEloMqgqLVWqgaoZ5a+qua+FU6kWIse7gSb//2Dl9fYWmS4L&#10;Tg9lRUNPtDRPP4l+JmGDq6dfKj0vM4KVCDoo9jmS1jo/I997d4u95OkaGdhV2MR/qo3tEtH7gWi1&#10;C0zSx/HoNJ8ecyZJdTKZTvP0ENmzs0MfvihoWLwUXG5wq8o7va7DAhHaRLXYXvlAwcntYB7jejC6&#10;XGpjkoDr1YVBthX0/stlTr+YPbn8YWbs+zwJJ7pmkY2u/nQLe6MioLF3qiJyY8Up5dTWakhISKls&#10;GHWqWpREdczz+GWacRCiR0o6AUbkiuobsHuAg2UHcsDuqu3to6tKUzE45/9KrHMePFJksGFwbrQF&#10;fAvAUFV95M7+QFJHTWRpBeWeWg+hm0nv5FLTY18JH24F0hDSuNJiCTd0VAbagkN/46wG/PHW92hP&#10;s0Fazloa6oL77xuBijPz1dLUnI4mk7gFkjA5no5JwJea1UuN3TQXQO8xohXmZLpG+2AO1wqheaT9&#10;s4hRSSWspNjUrgEPwkXolg1tMKkWi2RGk+9EuLL3TkbwyGps4Ifdo0DXd3ygUbmGwwIQs1fN3tlG&#10;TwuLTYBKp0l45rXnm7ZGapx+w8W19FJOVs97eP4bAAD//wMAUEsDBBQABgAIAAAAIQD/QEU14QAA&#10;AAsBAAAPAAAAZHJzL2Rvd25yZXYueG1sTI9BS8NAEIXvgv9hGcGb3bhgSWM2RYRKoSLYisXbNjsm&#10;wexs2N2m6b93PNXbPN7jzfvK5eR6MWKInScN97MMBFLtbUeNho/d6i4HEZMha3pPqOGMEZbV9VVp&#10;CutP9I7jNjWCSygWRkOb0lBIGesWnYkzPyCx9+2DM4llaKQN5sTlrpcqy+bSmY74Q2sGfG6x/tke&#10;nYbNfhF26vy12n/a8W2zNm69eH3R+vZmenoEkXBKlzD8zefpUPGmgz+SjaLXoFTOLImNPGMGTqi5&#10;egBx4CNXOciqlP8Zql8AAAD//wMAUEsBAi0AFAAGAAgAAAAhALaDOJL+AAAA4QEAABMAAAAAAAAA&#10;AAAAAAAAAAAAAFtDb250ZW50X1R5cGVzXS54bWxQSwECLQAUAAYACAAAACEAOP0h/9YAAACUAQAA&#10;CwAAAAAAAAAAAAAAAAAvAQAAX3JlbHMvLnJlbHNQSwECLQAUAAYACAAAACEA62U05rACAADPBQAA&#10;DgAAAAAAAAAAAAAAAAAuAgAAZHJzL2Uyb0RvYy54bWxQSwECLQAUAAYACAAAACEA/0BFNeEAAAAL&#10;AQAADwAAAAAAAAAAAAAAAAAKBQAAZHJzL2Rvd25yZXYueG1sUEsFBgAAAAAEAAQA8wAAABgGAAAA&#10;AA==&#10;" adj="17947,20687,16200" fillcolor="red" strokecolor="red" strokeweight="1pt"/>
            </w:pict>
          </mc:Fallback>
        </mc:AlternateContent>
      </w:r>
      <w:r w:rsidRPr="00093A1D">
        <w:rPr>
          <w:rFonts w:ascii="Calibri" w:hAnsi="Calibri" w:cs="Calibri"/>
          <w:noProof/>
          <w:sz w:val="22"/>
          <w:lang w:eastAsia="fr-FR"/>
        </w:rPr>
        <mc:AlternateContent>
          <mc:Choice Requires="wps">
            <w:drawing>
              <wp:anchor distT="0" distB="0" distL="114300" distR="114300" simplePos="0" relativeHeight="251660288" behindDoc="0" locked="0" layoutInCell="1" allowOverlap="1">
                <wp:simplePos x="0" y="0"/>
                <wp:positionH relativeFrom="margin">
                  <wp:posOffset>333375</wp:posOffset>
                </wp:positionH>
                <wp:positionV relativeFrom="paragraph">
                  <wp:posOffset>548640</wp:posOffset>
                </wp:positionV>
                <wp:extent cx="1066800" cy="28575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066800" cy="285750"/>
                        </a:xfrm>
                        <a:prstGeom prst="rect">
                          <a:avLst/>
                        </a:prstGeom>
                        <a:solidFill>
                          <a:schemeClr val="lt1"/>
                        </a:solidFill>
                        <a:ln w="6350">
                          <a:noFill/>
                        </a:ln>
                      </wps:spPr>
                      <wps:txbx>
                        <w:txbxContent>
                          <w:p w:rsidR="009E436E" w:rsidRPr="009E436E" w:rsidRDefault="009E436E" w:rsidP="009E436E">
                            <w:pPr>
                              <w:jc w:val="right"/>
                              <w:rPr>
                                <w:color w:val="FF0000"/>
                              </w:rPr>
                            </w:pPr>
                            <w:r w:rsidRPr="009E436E">
                              <w:rPr>
                                <w:color w:val="FF0000"/>
                              </w:rPr>
                              <w:t>1</w:t>
                            </w:r>
                            <w:r w:rsidR="00FC7168" w:rsidRPr="00FC7168">
                              <w:rPr>
                                <w:color w:val="FF0000"/>
                                <w:vertAlign w:val="superscript"/>
                              </w:rPr>
                              <w:t>ère</w:t>
                            </w:r>
                            <w:r w:rsidR="00FC7168">
                              <w:rPr>
                                <w:color w:val="FF0000"/>
                              </w:rPr>
                              <w:t xml:space="preserve"> </w:t>
                            </w:r>
                            <w:r w:rsidRPr="009E436E">
                              <w:rPr>
                                <w:color w:val="FF0000"/>
                              </w:rPr>
                              <w:t>rupture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 o:spid="_x0000_s1027" type="#_x0000_t202" style="position:absolute;left:0;text-align:left;margin-left:26.25pt;margin-top:43.2pt;width:84pt;height:2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vURwIAAIUEAAAOAAAAZHJzL2Uyb0RvYy54bWysVEuP2jAQvlfqf7B8LwmUVyPCirKiqoR2&#10;V2KrlXozjg2RbI9rGxL66zt2gKXbnqpenBnPeB7fN5PZXasVOQrnazAl7fdySoThUNVmV9Jvz6sP&#10;U0p8YKZiCowo6Ul4ejd//27W2EIMYA+qEo5gEOOLxpZ0H4ItsszzvdDM98AKg0YJTrOAqttllWMN&#10;RtcqG+T5OGvAVdYBF97j7X1npPMUX0rBw6OUXgSiSoq1hXS6dG7jmc1nrNg5Zvc1P5fB/qEKzWqD&#10;Sa+h7llg5ODqP0LpmjvwIEOPg85AypqL1AN208/fdLPZMytSLwiOt1eY/P8Lyx+OT47UVUknlBim&#10;kaLvSBSpBAmiDYJMIkSN9QV6biz6hvYztEj15d7jZey8lU7HL/ZE0I5gn64AYyTC46N8PJ7maOJo&#10;G0xHk1FiIHt9bZ0PXwRoEoWSOiQw4cqOax+wEnS9uMRkHlRdrWqlkhKHRiyVI0eGdKuQasQXv3kp&#10;Q5qSjj9i6vjIQHzeRVYGE8Reu56iFNptm+C59ruF6oQwOOhmyVu+qrHWNfPhiTkcHmwPFyI84iEV&#10;YC44S5Tswf382330R07RSkmDw1hS/+PAnKBEfTXI9qf+cBinNynD0WSAiru1bG8t5qCXgAD0cfUs&#10;T2L0D+oiSgf6BfdmEbOiiRmOuUsaLuIydCuCe8fFYpGccF4tC2uzsTyGjthFJp7bF+bsma44Mg9w&#10;GVtWvGGt8+1QXxwCyDpRGnHuUD3Dj7OemD7vZVymWz15vf495r8AAAD//wMAUEsDBBQABgAIAAAA&#10;IQCwX4Pa4AAAAAkBAAAPAAAAZHJzL2Rvd25yZXYueG1sTI9NT4NAEIbvJv6HzZh4MXYplLZBlsYY&#10;PxJvFqvxtmVHILKzhN0C/nvHkx5n3ifvPJPvZtuJEQffOlKwXEQgkCpnWqoVvJYP11sQPmgyunOE&#10;Cr7Rw644P8t1ZtxELzjuQy24hHymFTQh9JmUvmrQar9wPRJnn26wOvA41NIMeuJy28k4itbS6pb4&#10;QqN7vGuw+tqfrIKPq/r92c+PhylJk/7+aSw3b6ZU6vJivr0BEXAOfzD86rM6FOx0dCcyXnQK0jhl&#10;UsF2vQLBeRxHvDgymCxXIItc/v+g+AEAAP//AwBQSwECLQAUAAYACAAAACEAtoM4kv4AAADhAQAA&#10;EwAAAAAAAAAAAAAAAAAAAAAAW0NvbnRlbnRfVHlwZXNdLnhtbFBLAQItABQABgAIAAAAIQA4/SH/&#10;1gAAAJQBAAALAAAAAAAAAAAAAAAAAC8BAABfcmVscy8ucmVsc1BLAQItABQABgAIAAAAIQCup9vU&#10;RwIAAIUEAAAOAAAAAAAAAAAAAAAAAC4CAABkcnMvZTJvRG9jLnhtbFBLAQItABQABgAIAAAAIQCw&#10;X4Pa4AAAAAkBAAAPAAAAAAAAAAAAAAAAAKEEAABkcnMvZG93bnJldi54bWxQSwUGAAAAAAQABADz&#10;AAAArgUAAAAA&#10;" fillcolor="white [3201]" stroked="f" strokeweight=".5pt">
                <v:textbox>
                  <w:txbxContent>
                    <w:p w:rsidR="009E436E" w:rsidRPr="009E436E" w:rsidRDefault="009E436E" w:rsidP="009E436E">
                      <w:pPr>
                        <w:jc w:val="right"/>
                        <w:rPr>
                          <w:color w:val="FF0000"/>
                        </w:rPr>
                      </w:pPr>
                      <w:r w:rsidRPr="009E436E">
                        <w:rPr>
                          <w:color w:val="FF0000"/>
                        </w:rPr>
                        <w:t>1</w:t>
                      </w:r>
                      <w:r w:rsidR="00FC7168" w:rsidRPr="00FC7168">
                        <w:rPr>
                          <w:color w:val="FF0000"/>
                          <w:vertAlign w:val="superscript"/>
                        </w:rPr>
                        <w:t>ère</w:t>
                      </w:r>
                      <w:r w:rsidR="00FC7168">
                        <w:rPr>
                          <w:color w:val="FF0000"/>
                        </w:rPr>
                        <w:t xml:space="preserve"> </w:t>
                      </w:r>
                      <w:r w:rsidRPr="009E436E">
                        <w:rPr>
                          <w:color w:val="FF0000"/>
                        </w:rPr>
                        <w:t>rupture</w:t>
                      </w:r>
                    </w:p>
                  </w:txbxContent>
                </v:textbox>
                <w10:wrap anchorx="margin"/>
              </v:shape>
            </w:pict>
          </mc:Fallback>
        </mc:AlternateContent>
      </w:r>
      <w:r w:rsidRPr="00093A1D">
        <w:rPr>
          <w:rFonts w:ascii="Calibri" w:hAnsi="Calibri" w:cs="Calibri"/>
          <w:noProof/>
          <w:sz w:val="22"/>
          <w:lang w:eastAsia="fr-FR"/>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395605</wp:posOffset>
                </wp:positionV>
                <wp:extent cx="209550" cy="676275"/>
                <wp:effectExtent l="0" t="0" r="38100" b="47625"/>
                <wp:wrapNone/>
                <wp:docPr id="6" name="Flèche courbée vers la droite 6"/>
                <wp:cNvGraphicFramePr/>
                <a:graphic xmlns:a="http://schemas.openxmlformats.org/drawingml/2006/main">
                  <a:graphicData uri="http://schemas.microsoft.com/office/word/2010/wordprocessingShape">
                    <wps:wsp>
                      <wps:cNvSpPr/>
                      <wps:spPr>
                        <a:xfrm>
                          <a:off x="0" y="0"/>
                          <a:ext cx="209550" cy="676275"/>
                        </a:xfrm>
                        <a:prstGeom prst="curved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FDBBA" id="Flèche courbée vers la droite 6" o:spid="_x0000_s1026" type="#_x0000_t102" style="position:absolute;margin-left:114pt;margin-top:31.15pt;width:16.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TxrgIAAM8FAAAOAAAAZHJzL2Uyb0RvYy54bWysVMFu2zAMvQ/YPwi6r06CJl2DOkXQIsOA&#10;oi2aDj0rshwLkEWNUuJkX7R9R39slOy4WVfsUCwHRTTJR/KJ5MXlrjZsq9BrsDkfngw4U1ZCoe06&#10;598eF58+c+aDsIUwYFXO98rzy9nHDxeNm6oRVGAKhYxArJ82LudVCG6aZV5Wqhb+BJyypCwBaxFI&#10;xHVWoGgIvTbZaDCYZA1g4RCk8p6+XrdKPkv4ZalkuCtLrwIzOafcQjoxnat4ZrMLMV2jcJWWXRri&#10;HVnUQlsK2kNdiyDYBvVfULWWCB7KcCKhzqAstVSpBqpmOHhVzbISTqVaiBzvepr8/4OVt9t7ZLrI&#10;+YQzK2p6ooV5/kn0MwkbXD3/Uul5mRGsQNBBsUkkrXF+Sr5Ld4+d5OkaGdiVWMd/qo3tEtH7nmi1&#10;C0zSx9HgfDym55CkmpxNRmfjiJm9ODv04YuCmsVLzuUGt6p40OsqzBGhSVSL7Y0PrdvBPMb1YHSx&#10;0MYkAderK4NsK+j9F4sB/bpIf5gZ+z5Pyji6ZpGNtv50C3ujIqCxD6okcmPFKeXU1qpPSEipbBi2&#10;qkoURHXMc3ycZhyE6JHoSYARuaT6euwO4GDZghywW4I6++iq0lT0zoN/JdY69x4pMtjQO9faAr4F&#10;YKiqLnJrfyCppSaytIJiT62H0M6kd3Kh6bFvhA/3AmkIqT9osYQ7OkoDTc6hu3FWAf5463u0p9kg&#10;LWcNDXXO/feNQMWZ+Wppas6Hp6dxCyThdHw2IgGPNatjjd3UV0DvMaQV5mS6RvtgDtcSoX6i/TOP&#10;UUklrKTY1K4BD8JVaJcNbTCp5vNkRpPvRLixSycjeGQ1NvDj7kmg6zo+0KjcwmEBiOmrZm9to6eF&#10;+SZAqdMkvPDa8U1bIzVOt+HiWjqWk9XLHp79BgAA//8DAFBLAwQUAAYACAAAACEAWFlBbNwAAAAK&#10;AQAADwAAAGRycy9kb3ducmV2LnhtbEyPQU7DMBBF90jcwRokdtSpEZaTxqkiJA5Ai5DYObFJUuxx&#10;FLttuD3DCpYz8/Tn/Xq/Bs8ubklTRA3bTQHMYR/thIOGt+PLgwKWskFrfESn4dsl2De3N7WpbLzi&#10;q7sc8sAoBFNlNIw5zxXnqR9dMGkTZ4d0+4xLMJnGZeB2MVcKD56LopA8mAnpw2hm9zy6/utwDhr4&#10;k8X301HK8qPz5dqWrcxq0Pr+bm13wLJb8x8Mv/qkDg05dfGMNjGvQQhFXbIGKR6BESDklhYdkVIp&#10;4E3N/1dofgAAAP//AwBQSwECLQAUAAYACAAAACEAtoM4kv4AAADhAQAAEwAAAAAAAAAAAAAAAAAA&#10;AAAAW0NvbnRlbnRfVHlwZXNdLnhtbFBLAQItABQABgAIAAAAIQA4/SH/1gAAAJQBAAALAAAAAAAA&#10;AAAAAAAAAC8BAABfcmVscy8ucmVsc1BLAQItABQABgAIAAAAIQAJQnTxrgIAAM8FAAAOAAAAAAAA&#10;AAAAAAAAAC4CAABkcnMvZTJvRG9jLnhtbFBLAQItABQABgAIAAAAIQBYWUFs3AAAAAoBAAAPAAAA&#10;AAAAAAAAAAAAAAgFAABkcnMvZG93bnJldi54bWxQSwUGAAAAAAQABADzAAAAEQYAAAAA&#10;" adj="18254,20764,16200" fillcolor="red" strokecolor="red" strokeweight="1pt"/>
            </w:pict>
          </mc:Fallback>
        </mc:AlternateContent>
      </w:r>
      <w:r w:rsidR="009F08DC" w:rsidRPr="00093A1D">
        <w:rPr>
          <w:rFonts w:ascii="Calibri" w:hAnsi="Calibri" w:cs="Calibri"/>
          <w:noProof/>
          <w:sz w:val="22"/>
          <w:lang w:eastAsia="fr-FR"/>
        </w:rPr>
        <w:drawing>
          <wp:inline distT="0" distB="0" distL="0" distR="0" wp14:anchorId="1E54890E" wp14:editId="77E9E7B0">
            <wp:extent cx="3384491" cy="1990725"/>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6938" cy="1998046"/>
                    </a:xfrm>
                    <a:prstGeom prst="rect">
                      <a:avLst/>
                    </a:prstGeom>
                  </pic:spPr>
                </pic:pic>
              </a:graphicData>
            </a:graphic>
          </wp:inline>
        </w:drawing>
      </w:r>
    </w:p>
    <w:p w:rsidR="00A4250C" w:rsidRPr="00093A1D" w:rsidRDefault="00A4250C" w:rsidP="00A4250C">
      <w:pPr>
        <w:pStyle w:val="Default"/>
        <w:spacing w:line="360" w:lineRule="auto"/>
        <w:jc w:val="both"/>
        <w:rPr>
          <w:rFonts w:ascii="Calibri" w:hAnsi="Calibri" w:cs="Calibri"/>
          <w:sz w:val="22"/>
        </w:rPr>
      </w:pPr>
      <w:r w:rsidRPr="00093A1D">
        <w:rPr>
          <w:rFonts w:ascii="Calibri" w:hAnsi="Calibri" w:cs="Calibri"/>
          <w:sz w:val="22"/>
        </w:rPr>
        <w:t>Ces ruptures correspondent à des étapes dans l’acquisition de connaissances géométriques</w:t>
      </w:r>
      <w:r w:rsidR="00FC7168">
        <w:rPr>
          <w:rFonts w:ascii="Calibri" w:hAnsi="Calibri" w:cs="Calibri"/>
          <w:sz w:val="22"/>
        </w:rPr>
        <w:t>.</w:t>
      </w:r>
      <w:r w:rsidRPr="00093A1D">
        <w:rPr>
          <w:rFonts w:ascii="Calibri" w:hAnsi="Calibri" w:cs="Calibri"/>
          <w:sz w:val="22"/>
        </w:rPr>
        <w:t xml:space="preserve"> </w:t>
      </w:r>
    </w:p>
    <w:p w:rsidR="00A4250C" w:rsidRPr="00093A1D" w:rsidRDefault="00A4250C" w:rsidP="00A4250C">
      <w:pPr>
        <w:pStyle w:val="Default"/>
        <w:spacing w:line="360" w:lineRule="auto"/>
        <w:jc w:val="both"/>
        <w:rPr>
          <w:rFonts w:ascii="Calibri" w:hAnsi="Calibri" w:cs="Calibri"/>
          <w:sz w:val="22"/>
        </w:rPr>
      </w:pPr>
      <w:r w:rsidRPr="00093A1D">
        <w:rPr>
          <w:rFonts w:ascii="Calibri" w:hAnsi="Calibri" w:cs="Calibri"/>
          <w:sz w:val="22"/>
        </w:rPr>
        <w:t>Pour accompagner au mieux ces ruptures, il existe 2 leviers fondamentaux :</w:t>
      </w:r>
    </w:p>
    <w:p w:rsidR="00A4250C" w:rsidRPr="00093A1D" w:rsidRDefault="00A4250C" w:rsidP="00A4250C">
      <w:pPr>
        <w:pStyle w:val="Default"/>
        <w:numPr>
          <w:ilvl w:val="0"/>
          <w:numId w:val="14"/>
        </w:numPr>
        <w:spacing w:line="360" w:lineRule="auto"/>
        <w:jc w:val="both"/>
        <w:rPr>
          <w:rFonts w:ascii="Calibri" w:hAnsi="Calibri" w:cs="Calibri"/>
          <w:sz w:val="22"/>
        </w:rPr>
      </w:pPr>
      <w:r w:rsidRPr="00093A1D">
        <w:rPr>
          <w:rFonts w:ascii="Calibri" w:hAnsi="Calibri" w:cs="Calibri"/>
          <w:sz w:val="22"/>
        </w:rPr>
        <w:t>La manipulation</w:t>
      </w:r>
      <w:r w:rsidR="009C644F" w:rsidRPr="00093A1D">
        <w:rPr>
          <w:rFonts w:ascii="Calibri" w:hAnsi="Calibri" w:cs="Calibri"/>
          <w:sz w:val="22"/>
        </w:rPr>
        <w:t xml:space="preserve"> avec la volonté de faire évoluer les rapports aux figures chez les élèves</w:t>
      </w:r>
    </w:p>
    <w:p w:rsidR="00A4250C" w:rsidRPr="00093A1D" w:rsidRDefault="00A4250C" w:rsidP="00A4250C">
      <w:pPr>
        <w:pStyle w:val="Default"/>
        <w:numPr>
          <w:ilvl w:val="0"/>
          <w:numId w:val="14"/>
        </w:numPr>
        <w:spacing w:line="360" w:lineRule="auto"/>
        <w:jc w:val="both"/>
        <w:rPr>
          <w:rFonts w:ascii="Calibri" w:hAnsi="Calibri" w:cs="Calibri"/>
          <w:sz w:val="22"/>
        </w:rPr>
      </w:pPr>
      <w:r w:rsidRPr="00093A1D">
        <w:rPr>
          <w:rFonts w:ascii="Calibri" w:hAnsi="Calibri" w:cs="Calibri"/>
          <w:sz w:val="22"/>
        </w:rPr>
        <w:t>Le langage</w:t>
      </w:r>
    </w:p>
    <w:p w:rsidR="00C47B1B" w:rsidRDefault="009C644F" w:rsidP="008E209E">
      <w:pPr>
        <w:pStyle w:val="Default"/>
        <w:spacing w:line="360" w:lineRule="auto"/>
        <w:jc w:val="both"/>
        <w:rPr>
          <w:i/>
          <w:iCs/>
          <w:sz w:val="18"/>
          <w:szCs w:val="20"/>
        </w:rPr>
      </w:pPr>
      <w:r w:rsidRPr="00093A1D">
        <w:rPr>
          <w:rFonts w:ascii="Calibri" w:hAnsi="Calibri" w:cs="Calibri"/>
          <w:sz w:val="22"/>
        </w:rPr>
        <w:t>Ces deux axes ont été étudiés dans l</w:t>
      </w:r>
      <w:r w:rsidR="00A4250C" w:rsidRPr="00093A1D">
        <w:rPr>
          <w:rFonts w:ascii="Calibri" w:hAnsi="Calibri" w:cs="Calibri"/>
          <w:sz w:val="22"/>
        </w:rPr>
        <w:t>a situation dite du Pliox (situation de reproduction de figures par pliage) par l’enseignante chercheuse de l’INSPE Aix-Marseille, Claire Guille-Biel</w:t>
      </w:r>
      <w:r w:rsidRPr="00093A1D">
        <w:rPr>
          <w:rFonts w:ascii="Calibri" w:hAnsi="Calibri" w:cs="Calibri"/>
          <w:sz w:val="22"/>
        </w:rPr>
        <w:t>.</w:t>
      </w:r>
      <w:r w:rsidR="00436773" w:rsidRPr="00093A1D">
        <w:rPr>
          <w:rFonts w:ascii="Calibri" w:hAnsi="Calibri" w:cs="Calibri"/>
          <w:sz w:val="22"/>
        </w:rPr>
        <w:t xml:space="preserve"> (</w:t>
      </w:r>
      <w:r w:rsidR="00436773" w:rsidRPr="00093A1D">
        <w:rPr>
          <w:i/>
          <w:iCs/>
          <w:sz w:val="18"/>
          <w:szCs w:val="20"/>
        </w:rPr>
        <w:t>Actes du séminaire national de l’ARDM – 19 mars 2016)</w:t>
      </w:r>
    </w:p>
    <w:p w:rsidR="00C47B1B" w:rsidRPr="00093A1D" w:rsidRDefault="00C47B1B" w:rsidP="00093A1D">
      <w:pPr>
        <w:pStyle w:val="Default"/>
        <w:spacing w:line="360" w:lineRule="auto"/>
        <w:ind w:left="720"/>
        <w:jc w:val="both"/>
        <w:rPr>
          <w:i/>
          <w:iCs/>
          <w:sz w:val="18"/>
          <w:szCs w:val="20"/>
        </w:rPr>
      </w:pPr>
    </w:p>
    <w:p w:rsidR="009C644F" w:rsidRPr="00093A1D" w:rsidRDefault="009C644F" w:rsidP="00436773">
      <w:pPr>
        <w:pStyle w:val="Default"/>
        <w:numPr>
          <w:ilvl w:val="0"/>
          <w:numId w:val="15"/>
        </w:numPr>
        <w:spacing w:line="360" w:lineRule="auto"/>
        <w:jc w:val="both"/>
        <w:rPr>
          <w:rFonts w:asciiTheme="minorHAnsi" w:hAnsiTheme="minorHAnsi" w:cstheme="minorHAnsi"/>
          <w:b/>
          <w:sz w:val="22"/>
        </w:rPr>
      </w:pPr>
      <w:r w:rsidRPr="00093A1D">
        <w:rPr>
          <w:rFonts w:asciiTheme="minorHAnsi" w:hAnsiTheme="minorHAnsi" w:cstheme="minorHAnsi"/>
          <w:b/>
          <w:sz w:val="22"/>
        </w:rPr>
        <w:t>Faire évoluer le rapport aux figures à l’école élémentaire</w:t>
      </w:r>
    </w:p>
    <w:p w:rsidR="00436773" w:rsidRPr="00093A1D" w:rsidRDefault="00436773" w:rsidP="00436773">
      <w:pPr>
        <w:pStyle w:val="Default"/>
        <w:spacing w:line="360" w:lineRule="auto"/>
        <w:ind w:left="1440"/>
        <w:jc w:val="both"/>
        <w:rPr>
          <w:rFonts w:asciiTheme="minorHAnsi" w:hAnsiTheme="minorHAnsi" w:cstheme="minorHAnsi"/>
          <w:b/>
          <w:sz w:val="14"/>
          <w:szCs w:val="16"/>
        </w:rPr>
      </w:pPr>
    </w:p>
    <w:p w:rsidR="00436773" w:rsidRPr="00093A1D" w:rsidRDefault="009C644F" w:rsidP="00436773">
      <w:pPr>
        <w:autoSpaceDE w:val="0"/>
        <w:autoSpaceDN w:val="0"/>
        <w:adjustRightInd w:val="0"/>
        <w:spacing w:after="0" w:line="360" w:lineRule="auto"/>
        <w:jc w:val="both"/>
        <w:rPr>
          <w:rFonts w:asciiTheme="minorHAnsi" w:eastAsiaTheme="minorHAnsi" w:hAnsiTheme="minorHAnsi" w:cstheme="minorHAnsi"/>
          <w:sz w:val="14"/>
          <w:szCs w:val="16"/>
        </w:rPr>
      </w:pPr>
      <w:r w:rsidRPr="00093A1D">
        <w:rPr>
          <w:rFonts w:asciiTheme="minorHAnsi" w:eastAsiaTheme="minorHAnsi" w:hAnsiTheme="minorHAnsi" w:cstheme="minorHAnsi"/>
          <w:szCs w:val="24"/>
        </w:rPr>
        <w:t>Raymond Du</w:t>
      </w:r>
      <w:r w:rsidR="00806A25" w:rsidRPr="00093A1D">
        <w:rPr>
          <w:rFonts w:asciiTheme="minorHAnsi" w:eastAsiaTheme="minorHAnsi" w:hAnsiTheme="minorHAnsi" w:cstheme="minorHAnsi"/>
          <w:szCs w:val="24"/>
        </w:rPr>
        <w:t>v</w:t>
      </w:r>
      <w:r w:rsidRPr="00093A1D">
        <w:rPr>
          <w:rFonts w:asciiTheme="minorHAnsi" w:eastAsiaTheme="minorHAnsi" w:hAnsiTheme="minorHAnsi" w:cstheme="minorHAnsi"/>
          <w:szCs w:val="24"/>
        </w:rPr>
        <w:t>al</w:t>
      </w:r>
      <w:r w:rsidR="00436773" w:rsidRPr="00093A1D">
        <w:rPr>
          <w:rFonts w:asciiTheme="minorHAnsi" w:eastAsiaTheme="minorHAnsi" w:hAnsiTheme="minorHAnsi" w:cstheme="minorHAnsi"/>
          <w:szCs w:val="24"/>
        </w:rPr>
        <w:t xml:space="preserve">, professeur émérite de </w:t>
      </w:r>
      <w:r w:rsidR="00B73BB2" w:rsidRPr="00093A1D">
        <w:rPr>
          <w:rFonts w:asciiTheme="minorHAnsi" w:eastAsiaTheme="minorHAnsi" w:hAnsiTheme="minorHAnsi" w:cstheme="minorHAnsi"/>
          <w:szCs w:val="24"/>
        </w:rPr>
        <w:t>Mathématiques, définit</w:t>
      </w:r>
      <w:r w:rsidRPr="00093A1D">
        <w:rPr>
          <w:rFonts w:asciiTheme="minorHAnsi" w:eastAsiaTheme="minorHAnsi" w:hAnsiTheme="minorHAnsi" w:cstheme="minorHAnsi"/>
          <w:szCs w:val="24"/>
        </w:rPr>
        <w:t xml:space="preserve"> comme figure à l’école élémentaire une représentation d’une figure </w:t>
      </w:r>
      <w:r w:rsidR="00B73BB2" w:rsidRPr="00093A1D">
        <w:rPr>
          <w:rFonts w:asciiTheme="minorHAnsi" w:eastAsiaTheme="minorHAnsi" w:hAnsiTheme="minorHAnsi" w:cstheme="minorHAnsi"/>
          <w:szCs w:val="24"/>
        </w:rPr>
        <w:t>géométrique dont</w:t>
      </w:r>
      <w:r w:rsidRPr="00093A1D">
        <w:rPr>
          <w:rFonts w:asciiTheme="minorHAnsi" w:eastAsiaTheme="minorHAnsi" w:hAnsiTheme="minorHAnsi" w:cstheme="minorHAnsi"/>
          <w:szCs w:val="24"/>
        </w:rPr>
        <w:t xml:space="preserve"> les propriétés se traduisent par des propriétés visuelles contrôlables avec des instruments. A ce titre, Marie-Jeanne Perrin</w:t>
      </w:r>
      <w:r w:rsidR="00093A1D" w:rsidRPr="00093A1D">
        <w:rPr>
          <w:rFonts w:asciiTheme="minorHAnsi" w:eastAsiaTheme="minorHAnsi" w:hAnsiTheme="minorHAnsi" w:cstheme="minorHAnsi"/>
          <w:szCs w:val="24"/>
        </w:rPr>
        <w:t>, enseignante chercheuse à l’IN</w:t>
      </w:r>
      <w:r w:rsidR="00436773" w:rsidRPr="00093A1D">
        <w:rPr>
          <w:rFonts w:asciiTheme="minorHAnsi" w:eastAsiaTheme="minorHAnsi" w:hAnsiTheme="minorHAnsi" w:cstheme="minorHAnsi"/>
          <w:szCs w:val="24"/>
        </w:rPr>
        <w:t xml:space="preserve">SPE de Lille, </w:t>
      </w:r>
      <w:r w:rsidRPr="00093A1D">
        <w:rPr>
          <w:rFonts w:asciiTheme="minorHAnsi" w:eastAsiaTheme="minorHAnsi" w:hAnsiTheme="minorHAnsi" w:cstheme="minorHAnsi"/>
          <w:szCs w:val="24"/>
        </w:rPr>
        <w:t>ajoute que cette figure peut être obtenue par un assemblage de formes par juxtaposition ou s</w:t>
      </w:r>
      <w:r w:rsidR="00806A25" w:rsidRPr="00093A1D">
        <w:rPr>
          <w:rFonts w:asciiTheme="minorHAnsi" w:eastAsiaTheme="minorHAnsi" w:hAnsiTheme="minorHAnsi" w:cstheme="minorHAnsi"/>
          <w:szCs w:val="24"/>
        </w:rPr>
        <w:t>u</w:t>
      </w:r>
      <w:r w:rsidRPr="00093A1D">
        <w:rPr>
          <w:rFonts w:asciiTheme="minorHAnsi" w:eastAsiaTheme="minorHAnsi" w:hAnsiTheme="minorHAnsi" w:cstheme="minorHAnsi"/>
          <w:szCs w:val="24"/>
        </w:rPr>
        <w:t>perposition.</w:t>
      </w:r>
    </w:p>
    <w:p w:rsidR="00806A25" w:rsidRPr="00093A1D" w:rsidRDefault="009C644F" w:rsidP="00436773">
      <w:pPr>
        <w:autoSpaceDE w:val="0"/>
        <w:autoSpaceDN w:val="0"/>
        <w:adjustRightInd w:val="0"/>
        <w:spacing w:after="0" w:line="360" w:lineRule="auto"/>
        <w:jc w:val="both"/>
        <w:rPr>
          <w:rFonts w:asciiTheme="minorHAnsi" w:eastAsiaTheme="minorHAnsi" w:hAnsiTheme="minorHAnsi" w:cstheme="minorHAnsi"/>
          <w:szCs w:val="24"/>
        </w:rPr>
      </w:pPr>
      <w:r w:rsidRPr="00093A1D">
        <w:rPr>
          <w:rFonts w:asciiTheme="minorHAnsi" w:eastAsiaTheme="minorHAnsi" w:hAnsiTheme="minorHAnsi" w:cstheme="minorHAnsi"/>
          <w:szCs w:val="24"/>
        </w:rPr>
        <w:t>La situation PLIOX porte sur les deux premiers niveaux d’appréhension d’une figure :</w:t>
      </w:r>
      <w:r w:rsidR="00806A25" w:rsidRPr="00093A1D">
        <w:rPr>
          <w:rFonts w:asciiTheme="minorHAnsi" w:eastAsiaTheme="minorHAnsi" w:hAnsiTheme="minorHAnsi" w:cstheme="minorHAnsi"/>
          <w:szCs w:val="24"/>
        </w:rPr>
        <w:t xml:space="preserve"> </w:t>
      </w:r>
    </w:p>
    <w:p w:rsidR="00806A25" w:rsidRPr="00093A1D" w:rsidRDefault="001D1BD4" w:rsidP="00436773">
      <w:pPr>
        <w:pStyle w:val="Paragraphedeliste"/>
        <w:numPr>
          <w:ilvl w:val="0"/>
          <w:numId w:val="14"/>
        </w:numPr>
        <w:autoSpaceDE w:val="0"/>
        <w:autoSpaceDN w:val="0"/>
        <w:adjustRightInd w:val="0"/>
        <w:spacing w:after="0" w:line="360" w:lineRule="auto"/>
        <w:jc w:val="both"/>
        <w:rPr>
          <w:rFonts w:asciiTheme="minorHAnsi" w:eastAsiaTheme="minorHAnsi" w:hAnsiTheme="minorHAnsi" w:cstheme="minorHAnsi"/>
          <w:szCs w:val="24"/>
        </w:rPr>
      </w:pPr>
      <w:r w:rsidRPr="00093A1D">
        <w:rPr>
          <w:rFonts w:asciiTheme="minorHAnsi" w:eastAsiaTheme="minorHAnsi" w:hAnsiTheme="minorHAnsi" w:cstheme="minorHAnsi"/>
          <w:szCs w:val="24"/>
        </w:rPr>
        <w:lastRenderedPageBreak/>
        <w:t>L’appréhension perceptive porte sur d</w:t>
      </w:r>
      <w:r w:rsidR="00806A25" w:rsidRPr="00093A1D">
        <w:rPr>
          <w:rFonts w:asciiTheme="minorHAnsi" w:eastAsiaTheme="minorHAnsi" w:hAnsiTheme="minorHAnsi" w:cstheme="minorHAnsi"/>
          <w:szCs w:val="24"/>
        </w:rPr>
        <w:t>es objets figuraux 2D, voire 1D (notamment par la mise en évidence du réseau de droites visible sur le verso du PLIOX) ;</w:t>
      </w:r>
    </w:p>
    <w:p w:rsidR="00806A25" w:rsidRPr="00093A1D" w:rsidRDefault="001D1BD4" w:rsidP="00A444A2">
      <w:pPr>
        <w:pStyle w:val="Paragraphedeliste"/>
        <w:numPr>
          <w:ilvl w:val="0"/>
          <w:numId w:val="14"/>
        </w:numPr>
        <w:autoSpaceDE w:val="0"/>
        <w:autoSpaceDN w:val="0"/>
        <w:adjustRightInd w:val="0"/>
        <w:spacing w:after="0" w:line="360" w:lineRule="auto"/>
        <w:jc w:val="both"/>
        <w:rPr>
          <w:rFonts w:asciiTheme="minorHAnsi" w:eastAsiaTheme="minorHAnsi" w:hAnsiTheme="minorHAnsi" w:cstheme="minorHAnsi"/>
          <w:sz w:val="14"/>
          <w:szCs w:val="16"/>
        </w:rPr>
      </w:pPr>
      <w:r w:rsidRPr="00093A1D">
        <w:rPr>
          <w:rFonts w:asciiTheme="minorHAnsi" w:eastAsiaTheme="minorHAnsi" w:hAnsiTheme="minorHAnsi" w:cstheme="minorHAnsi"/>
          <w:szCs w:val="24"/>
        </w:rPr>
        <w:t xml:space="preserve">L’appréhension opératoire : </w:t>
      </w:r>
      <w:r w:rsidR="00806A25" w:rsidRPr="00093A1D">
        <w:rPr>
          <w:rFonts w:asciiTheme="minorHAnsi" w:eastAsiaTheme="minorHAnsi" w:hAnsiTheme="minorHAnsi" w:cstheme="minorHAnsi"/>
          <w:szCs w:val="24"/>
        </w:rPr>
        <w:t>partage des figures internes colorés en sous-figures (décomposition et reconfiguration)</w:t>
      </w:r>
      <w:r w:rsidRPr="00093A1D">
        <w:rPr>
          <w:rFonts w:asciiTheme="minorHAnsi" w:eastAsiaTheme="minorHAnsi" w:hAnsiTheme="minorHAnsi" w:cstheme="minorHAnsi"/>
          <w:szCs w:val="24"/>
        </w:rPr>
        <w:t xml:space="preserve">, modification positionnelle induite par le coloriage mais aussi par l’endroit du </w:t>
      </w:r>
      <w:r w:rsidR="00436773" w:rsidRPr="00093A1D">
        <w:rPr>
          <w:rFonts w:asciiTheme="minorHAnsi" w:eastAsiaTheme="minorHAnsi" w:hAnsiTheme="minorHAnsi" w:cstheme="minorHAnsi"/>
          <w:szCs w:val="24"/>
        </w:rPr>
        <w:t>P</w:t>
      </w:r>
      <w:r w:rsidRPr="00093A1D">
        <w:rPr>
          <w:rFonts w:asciiTheme="minorHAnsi" w:eastAsiaTheme="minorHAnsi" w:hAnsiTheme="minorHAnsi" w:cstheme="minorHAnsi"/>
          <w:szCs w:val="24"/>
        </w:rPr>
        <w:t>liox (au tableau)</w:t>
      </w:r>
    </w:p>
    <w:p w:rsidR="00806A25" w:rsidRPr="00093A1D" w:rsidRDefault="00806A25" w:rsidP="00436773">
      <w:pPr>
        <w:autoSpaceDE w:val="0"/>
        <w:autoSpaceDN w:val="0"/>
        <w:adjustRightInd w:val="0"/>
        <w:spacing w:after="0" w:line="360" w:lineRule="auto"/>
        <w:jc w:val="both"/>
        <w:rPr>
          <w:rFonts w:asciiTheme="minorHAnsi" w:eastAsiaTheme="minorHAnsi" w:hAnsiTheme="minorHAnsi" w:cstheme="minorHAnsi"/>
          <w:szCs w:val="24"/>
        </w:rPr>
      </w:pPr>
      <w:r w:rsidRPr="00093A1D">
        <w:rPr>
          <w:rFonts w:asciiTheme="minorHAnsi" w:eastAsiaTheme="minorHAnsi" w:hAnsiTheme="minorHAnsi" w:cstheme="minorHAnsi"/>
          <w:szCs w:val="24"/>
        </w:rPr>
        <w:t>La situation PLIOX met en jeu des connaissances spatiales au sens de Berthelot et Salin</w:t>
      </w:r>
      <w:r w:rsidR="001D1BD4" w:rsidRPr="00093A1D">
        <w:rPr>
          <w:rFonts w:asciiTheme="minorHAnsi" w:eastAsiaTheme="minorHAnsi" w:hAnsiTheme="minorHAnsi" w:cstheme="minorHAnsi"/>
          <w:szCs w:val="24"/>
        </w:rPr>
        <w:t xml:space="preserve"> </w:t>
      </w:r>
      <w:r w:rsidRPr="00093A1D">
        <w:rPr>
          <w:rFonts w:asciiTheme="minorHAnsi" w:eastAsiaTheme="minorHAnsi" w:hAnsiTheme="minorHAnsi" w:cstheme="minorHAnsi"/>
          <w:szCs w:val="24"/>
        </w:rPr>
        <w:t>(1999-2000)</w:t>
      </w:r>
      <w:r w:rsidR="001D1BD4" w:rsidRPr="00093A1D">
        <w:rPr>
          <w:rFonts w:asciiTheme="minorHAnsi" w:eastAsiaTheme="minorHAnsi" w:hAnsiTheme="minorHAnsi" w:cstheme="minorHAnsi"/>
          <w:szCs w:val="24"/>
        </w:rPr>
        <w:t xml:space="preserve"> dans le micro-espace 3D</w:t>
      </w:r>
      <w:r w:rsidRPr="00093A1D">
        <w:rPr>
          <w:rFonts w:asciiTheme="minorHAnsi" w:eastAsiaTheme="minorHAnsi" w:hAnsiTheme="minorHAnsi" w:cstheme="minorHAnsi"/>
          <w:szCs w:val="24"/>
        </w:rPr>
        <w:t>. Ces connaissances sont liées à l’orientation et à la position des différentes</w:t>
      </w:r>
      <w:r w:rsidR="001D1BD4" w:rsidRPr="00093A1D">
        <w:rPr>
          <w:rFonts w:asciiTheme="minorHAnsi" w:eastAsiaTheme="minorHAnsi" w:hAnsiTheme="minorHAnsi" w:cstheme="minorHAnsi"/>
          <w:szCs w:val="24"/>
        </w:rPr>
        <w:t xml:space="preserve"> </w:t>
      </w:r>
      <w:r w:rsidRPr="00093A1D">
        <w:rPr>
          <w:rFonts w:asciiTheme="minorHAnsi" w:eastAsiaTheme="minorHAnsi" w:hAnsiTheme="minorHAnsi" w:cstheme="minorHAnsi"/>
          <w:szCs w:val="24"/>
        </w:rPr>
        <w:t xml:space="preserve">figures dans les modèles. </w:t>
      </w:r>
    </w:p>
    <w:p w:rsidR="001D1BD4" w:rsidRDefault="001D1BD4" w:rsidP="00436773">
      <w:pPr>
        <w:autoSpaceDE w:val="0"/>
        <w:autoSpaceDN w:val="0"/>
        <w:adjustRightInd w:val="0"/>
        <w:spacing w:after="0" w:line="360" w:lineRule="auto"/>
        <w:jc w:val="both"/>
        <w:rPr>
          <w:rFonts w:asciiTheme="minorHAnsi" w:eastAsiaTheme="minorHAnsi" w:hAnsiTheme="minorHAnsi" w:cstheme="minorHAnsi"/>
          <w:szCs w:val="24"/>
        </w:rPr>
      </w:pPr>
      <w:r w:rsidRPr="00093A1D">
        <w:rPr>
          <w:rFonts w:asciiTheme="minorHAnsi" w:eastAsiaTheme="minorHAnsi" w:hAnsiTheme="minorHAnsi" w:cstheme="minorHAnsi"/>
          <w:szCs w:val="24"/>
        </w:rPr>
        <w:t>Cette situation est bien un problème géométrique. Il s’agit dans un premier temps de reconnaitre différentes figures géométriques (polygones particuliers), d’en reconnaitre les propriétés et de mettre en évidence des relations entre elles.</w:t>
      </w:r>
    </w:p>
    <w:p w:rsidR="00E14564" w:rsidRDefault="008E209E" w:rsidP="005756D3">
      <w:pPr>
        <w:autoSpaceDE w:val="0"/>
        <w:autoSpaceDN w:val="0"/>
        <w:adjustRightInd w:val="0"/>
        <w:spacing w:after="0" w:line="240" w:lineRule="auto"/>
        <w:jc w:val="both"/>
        <w:rPr>
          <w:rFonts w:asciiTheme="minorHAnsi" w:eastAsiaTheme="minorHAnsi" w:hAnsiTheme="minorHAnsi" w:cstheme="minorHAnsi"/>
          <w:szCs w:val="16"/>
        </w:rPr>
      </w:pPr>
      <w:hyperlink r:id="rId9" w:history="1">
        <w:r w:rsidR="00E14564" w:rsidRPr="00514044">
          <w:rPr>
            <w:rStyle w:val="Lienhypertexte"/>
            <w:rFonts w:asciiTheme="minorHAnsi" w:eastAsiaTheme="minorHAnsi" w:hAnsiTheme="minorHAnsi" w:cstheme="minorHAnsi"/>
            <w:szCs w:val="16"/>
          </w:rPr>
          <w:t>https://irem.univ-grenoble</w:t>
        </w:r>
        <w:bookmarkStart w:id="0" w:name="_GoBack"/>
        <w:bookmarkEnd w:id="0"/>
        <w:r w:rsidR="00E14564" w:rsidRPr="00514044">
          <w:rPr>
            <w:rStyle w:val="Lienhypertexte"/>
            <w:rFonts w:asciiTheme="minorHAnsi" w:eastAsiaTheme="minorHAnsi" w:hAnsiTheme="minorHAnsi" w:cstheme="minorHAnsi"/>
            <w:szCs w:val="16"/>
          </w:rPr>
          <w:t>-alpes.fr/revues/grand-n/consultation/numero-76-grand-n/2-les-changements-de-regards-necessaires-sur-les-figures--482285.kjsp?RH=1550476766636</w:t>
        </w:r>
      </w:hyperlink>
    </w:p>
    <w:p w:rsidR="005756D3" w:rsidRPr="00514044" w:rsidRDefault="005756D3" w:rsidP="005756D3">
      <w:pPr>
        <w:autoSpaceDE w:val="0"/>
        <w:autoSpaceDN w:val="0"/>
        <w:adjustRightInd w:val="0"/>
        <w:spacing w:after="0" w:line="240" w:lineRule="auto"/>
        <w:jc w:val="both"/>
        <w:rPr>
          <w:rFonts w:asciiTheme="minorHAnsi" w:eastAsiaTheme="minorHAnsi" w:hAnsiTheme="minorHAnsi" w:cstheme="minorHAnsi"/>
          <w:szCs w:val="16"/>
        </w:rPr>
      </w:pPr>
    </w:p>
    <w:p w:rsidR="00E14564" w:rsidRPr="00514044" w:rsidRDefault="00E14564" w:rsidP="00436773">
      <w:pPr>
        <w:autoSpaceDE w:val="0"/>
        <w:autoSpaceDN w:val="0"/>
        <w:adjustRightInd w:val="0"/>
        <w:spacing w:after="0" w:line="360" w:lineRule="auto"/>
        <w:jc w:val="both"/>
        <w:rPr>
          <w:rFonts w:asciiTheme="minorHAnsi" w:eastAsiaTheme="minorHAnsi" w:hAnsiTheme="minorHAnsi" w:cstheme="minorHAnsi"/>
          <w:sz w:val="6"/>
          <w:szCs w:val="20"/>
        </w:rPr>
      </w:pPr>
    </w:p>
    <w:p w:rsidR="001D1BD4" w:rsidRPr="00093A1D" w:rsidRDefault="001D1BD4" w:rsidP="00436773">
      <w:pPr>
        <w:pStyle w:val="Paragraphedeliste"/>
        <w:numPr>
          <w:ilvl w:val="0"/>
          <w:numId w:val="15"/>
        </w:numPr>
        <w:autoSpaceDE w:val="0"/>
        <w:autoSpaceDN w:val="0"/>
        <w:adjustRightInd w:val="0"/>
        <w:spacing w:after="0" w:line="360" w:lineRule="auto"/>
        <w:jc w:val="both"/>
        <w:rPr>
          <w:rFonts w:asciiTheme="minorHAnsi" w:eastAsiaTheme="minorHAnsi" w:hAnsiTheme="minorHAnsi" w:cstheme="minorHAnsi"/>
          <w:b/>
          <w:szCs w:val="24"/>
        </w:rPr>
      </w:pPr>
      <w:r w:rsidRPr="00093A1D">
        <w:rPr>
          <w:rFonts w:asciiTheme="minorHAnsi" w:eastAsiaTheme="minorHAnsi" w:hAnsiTheme="minorHAnsi" w:cstheme="minorHAnsi"/>
          <w:b/>
          <w:szCs w:val="24"/>
        </w:rPr>
        <w:t>Le langage</w:t>
      </w:r>
    </w:p>
    <w:p w:rsidR="001D1BD4" w:rsidRPr="00093A1D" w:rsidRDefault="001D1BD4" w:rsidP="00436773">
      <w:pPr>
        <w:autoSpaceDE w:val="0"/>
        <w:autoSpaceDN w:val="0"/>
        <w:adjustRightInd w:val="0"/>
        <w:spacing w:after="0" w:line="360" w:lineRule="auto"/>
        <w:jc w:val="both"/>
        <w:rPr>
          <w:rFonts w:asciiTheme="minorHAnsi" w:eastAsiaTheme="minorHAnsi" w:hAnsiTheme="minorHAnsi" w:cstheme="minorHAnsi"/>
          <w:sz w:val="14"/>
          <w:szCs w:val="16"/>
        </w:rPr>
      </w:pPr>
    </w:p>
    <w:p w:rsidR="001D1BD4" w:rsidRPr="00093A1D" w:rsidRDefault="007D643F" w:rsidP="00436773">
      <w:pPr>
        <w:autoSpaceDE w:val="0"/>
        <w:autoSpaceDN w:val="0"/>
        <w:adjustRightInd w:val="0"/>
        <w:spacing w:after="0" w:line="360" w:lineRule="auto"/>
        <w:jc w:val="both"/>
        <w:rPr>
          <w:rFonts w:asciiTheme="minorHAnsi" w:eastAsiaTheme="minorHAnsi" w:hAnsiTheme="minorHAnsi" w:cstheme="minorHAnsi"/>
          <w:szCs w:val="24"/>
        </w:rPr>
      </w:pPr>
      <w:r w:rsidRPr="00093A1D">
        <w:rPr>
          <w:rFonts w:asciiTheme="minorHAnsi" w:eastAsiaTheme="minorHAnsi" w:hAnsiTheme="minorHAnsi" w:cstheme="minorHAnsi"/>
          <w:szCs w:val="24"/>
        </w:rPr>
        <w:t xml:space="preserve">L’étude de cette situation </w:t>
      </w:r>
      <w:proofErr w:type="spellStart"/>
      <w:r w:rsidRPr="00093A1D">
        <w:rPr>
          <w:rFonts w:asciiTheme="minorHAnsi" w:eastAsiaTheme="minorHAnsi" w:hAnsiTheme="minorHAnsi" w:cstheme="minorHAnsi"/>
          <w:szCs w:val="24"/>
        </w:rPr>
        <w:t>Pliox</w:t>
      </w:r>
      <w:proofErr w:type="spellEnd"/>
      <w:r w:rsidRPr="00093A1D">
        <w:rPr>
          <w:rFonts w:asciiTheme="minorHAnsi" w:eastAsiaTheme="minorHAnsi" w:hAnsiTheme="minorHAnsi" w:cstheme="minorHAnsi"/>
          <w:szCs w:val="24"/>
        </w:rPr>
        <w:t xml:space="preserve"> </w:t>
      </w:r>
      <w:r w:rsidR="007952A7" w:rsidRPr="00E14564">
        <w:rPr>
          <w:rFonts w:asciiTheme="minorHAnsi" w:eastAsiaTheme="minorHAnsi" w:hAnsiTheme="minorHAnsi" w:cstheme="minorHAnsi"/>
          <w:szCs w:val="24"/>
        </w:rPr>
        <w:t xml:space="preserve">dans les classes </w:t>
      </w:r>
      <w:r w:rsidRPr="00093A1D">
        <w:rPr>
          <w:rFonts w:asciiTheme="minorHAnsi" w:eastAsiaTheme="minorHAnsi" w:hAnsiTheme="minorHAnsi" w:cstheme="minorHAnsi"/>
          <w:szCs w:val="24"/>
        </w:rPr>
        <w:t xml:space="preserve">conclut </w:t>
      </w:r>
      <w:r w:rsidR="00B73BB2" w:rsidRPr="00093A1D">
        <w:rPr>
          <w:rFonts w:asciiTheme="minorHAnsi" w:eastAsiaTheme="minorHAnsi" w:hAnsiTheme="minorHAnsi" w:cstheme="minorHAnsi"/>
          <w:szCs w:val="24"/>
        </w:rPr>
        <w:t>à une</w:t>
      </w:r>
      <w:r w:rsidR="001D1BD4" w:rsidRPr="00093A1D">
        <w:rPr>
          <w:rFonts w:asciiTheme="minorHAnsi" w:eastAsiaTheme="minorHAnsi" w:hAnsiTheme="minorHAnsi" w:cstheme="minorHAnsi"/>
          <w:szCs w:val="24"/>
        </w:rPr>
        <w:t xml:space="preserve"> évolution dans l’acquisition du vocabulaire géométrique par</w:t>
      </w:r>
      <w:r w:rsidRPr="00093A1D">
        <w:rPr>
          <w:rFonts w:asciiTheme="minorHAnsi" w:eastAsiaTheme="minorHAnsi" w:hAnsiTheme="minorHAnsi" w:cstheme="minorHAnsi"/>
          <w:szCs w:val="24"/>
        </w:rPr>
        <w:t xml:space="preserve"> </w:t>
      </w:r>
      <w:r w:rsidR="001D1BD4" w:rsidRPr="00093A1D">
        <w:rPr>
          <w:rFonts w:asciiTheme="minorHAnsi" w:eastAsiaTheme="minorHAnsi" w:hAnsiTheme="minorHAnsi" w:cstheme="minorHAnsi"/>
          <w:szCs w:val="24"/>
        </w:rPr>
        <w:t>les élèves au cours de la séquence et montre l’existence d’une corrélation entre l’usage du</w:t>
      </w:r>
      <w:r w:rsidRPr="00093A1D">
        <w:rPr>
          <w:rFonts w:asciiTheme="minorHAnsi" w:eastAsiaTheme="minorHAnsi" w:hAnsiTheme="minorHAnsi" w:cstheme="minorHAnsi"/>
          <w:szCs w:val="24"/>
        </w:rPr>
        <w:t xml:space="preserve"> </w:t>
      </w:r>
      <w:r w:rsidR="001D1BD4" w:rsidRPr="00093A1D">
        <w:rPr>
          <w:rFonts w:asciiTheme="minorHAnsi" w:eastAsiaTheme="minorHAnsi" w:hAnsiTheme="minorHAnsi" w:cstheme="minorHAnsi"/>
          <w:szCs w:val="24"/>
        </w:rPr>
        <w:t xml:space="preserve">lexique </w:t>
      </w:r>
      <w:r w:rsidRPr="00093A1D">
        <w:rPr>
          <w:rFonts w:asciiTheme="minorHAnsi" w:eastAsiaTheme="minorHAnsi" w:hAnsiTheme="minorHAnsi" w:cstheme="minorHAnsi"/>
          <w:szCs w:val="24"/>
        </w:rPr>
        <w:t>g</w:t>
      </w:r>
      <w:r w:rsidR="001D1BD4" w:rsidRPr="00093A1D">
        <w:rPr>
          <w:rFonts w:asciiTheme="minorHAnsi" w:eastAsiaTheme="minorHAnsi" w:hAnsiTheme="minorHAnsi" w:cstheme="minorHAnsi"/>
          <w:szCs w:val="24"/>
        </w:rPr>
        <w:t>éométrique par l’enseignant et celui des élèves mais d’autres facteurs entrent en jeu comme le</w:t>
      </w:r>
      <w:r w:rsidRPr="00093A1D">
        <w:rPr>
          <w:rFonts w:asciiTheme="minorHAnsi" w:eastAsiaTheme="minorHAnsi" w:hAnsiTheme="minorHAnsi" w:cstheme="minorHAnsi"/>
          <w:szCs w:val="24"/>
        </w:rPr>
        <w:t xml:space="preserve"> </w:t>
      </w:r>
      <w:r w:rsidR="001D1BD4" w:rsidRPr="00093A1D">
        <w:rPr>
          <w:rFonts w:asciiTheme="minorHAnsi" w:eastAsiaTheme="minorHAnsi" w:hAnsiTheme="minorHAnsi" w:cstheme="minorHAnsi"/>
          <w:szCs w:val="24"/>
        </w:rPr>
        <w:t>contrat didactique mis en place par l’enseignant et le déroulement de l’activité.</w:t>
      </w:r>
    </w:p>
    <w:p w:rsidR="00E14564" w:rsidRDefault="00E14564" w:rsidP="00514044">
      <w:pPr>
        <w:autoSpaceDE w:val="0"/>
        <w:autoSpaceDN w:val="0"/>
        <w:adjustRightInd w:val="0"/>
        <w:spacing w:after="0" w:line="240" w:lineRule="auto"/>
        <w:jc w:val="center"/>
        <w:rPr>
          <w:rFonts w:asciiTheme="minorHAnsi" w:eastAsiaTheme="minorHAnsi" w:hAnsiTheme="minorHAnsi" w:cstheme="minorHAnsi"/>
          <w:sz w:val="20"/>
          <w:szCs w:val="20"/>
        </w:rPr>
      </w:pPr>
      <w:r>
        <w:rPr>
          <w:noProof/>
          <w:lang w:eastAsia="fr-FR"/>
        </w:rPr>
        <w:drawing>
          <wp:inline distT="0" distB="0" distL="0" distR="0" wp14:anchorId="148EE370" wp14:editId="52C7B1A3">
            <wp:extent cx="2867034" cy="186944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03180" cy="1893009"/>
                    </a:xfrm>
                    <a:prstGeom prst="rect">
                      <a:avLst/>
                    </a:prstGeom>
                  </pic:spPr>
                </pic:pic>
              </a:graphicData>
            </a:graphic>
          </wp:inline>
        </w:drawing>
      </w:r>
    </w:p>
    <w:p w:rsidR="00E14564" w:rsidRDefault="00E14564" w:rsidP="00514044">
      <w:pPr>
        <w:autoSpaceDE w:val="0"/>
        <w:autoSpaceDN w:val="0"/>
        <w:adjustRightInd w:val="0"/>
        <w:spacing w:after="0" w:line="240" w:lineRule="auto"/>
        <w:jc w:val="center"/>
        <w:rPr>
          <w:rFonts w:asciiTheme="minorHAnsi" w:eastAsiaTheme="minorHAnsi" w:hAnsiTheme="minorHAnsi" w:cstheme="minorHAnsi"/>
          <w:sz w:val="20"/>
          <w:szCs w:val="20"/>
        </w:rPr>
      </w:pPr>
      <w:r w:rsidRPr="00E14564">
        <w:rPr>
          <w:rFonts w:asciiTheme="minorHAnsi" w:eastAsiaTheme="minorHAnsi" w:hAnsiTheme="minorHAnsi" w:cstheme="minorHAnsi"/>
          <w:sz w:val="20"/>
          <w:szCs w:val="20"/>
        </w:rPr>
        <w:t>Exemple d’analyse dans deux classes</w:t>
      </w:r>
    </w:p>
    <w:p w:rsidR="00E14564" w:rsidRPr="00E14564" w:rsidRDefault="00E14564" w:rsidP="00E14564">
      <w:pPr>
        <w:autoSpaceDE w:val="0"/>
        <w:autoSpaceDN w:val="0"/>
        <w:adjustRightInd w:val="0"/>
        <w:spacing w:after="0" w:line="240" w:lineRule="auto"/>
        <w:jc w:val="center"/>
        <w:rPr>
          <w:rFonts w:asciiTheme="minorHAnsi" w:eastAsiaTheme="minorHAnsi" w:hAnsiTheme="minorHAnsi" w:cstheme="minorHAnsi"/>
          <w:sz w:val="20"/>
          <w:szCs w:val="20"/>
        </w:rPr>
      </w:pPr>
    </w:p>
    <w:p w:rsidR="00093A1D" w:rsidRDefault="00FC7168" w:rsidP="00E14564">
      <w:pPr>
        <w:autoSpaceDE w:val="0"/>
        <w:autoSpaceDN w:val="0"/>
        <w:adjustRightInd w:val="0"/>
        <w:spacing w:after="0" w:line="240" w:lineRule="auto"/>
        <w:jc w:val="center"/>
        <w:rPr>
          <w:rFonts w:asciiTheme="minorHAnsi" w:eastAsiaTheme="minorHAnsi" w:hAnsiTheme="minorHAnsi" w:cstheme="minorHAnsi"/>
          <w:szCs w:val="24"/>
        </w:rPr>
      </w:pPr>
      <w:r>
        <w:rPr>
          <w:noProof/>
          <w:lang w:eastAsia="fr-FR"/>
        </w:rPr>
        <w:drawing>
          <wp:inline distT="0" distB="0" distL="0" distR="0" wp14:anchorId="7595F01D" wp14:editId="4913610B">
            <wp:extent cx="5232953" cy="103695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6134" cy="1069291"/>
                    </a:xfrm>
                    <a:prstGeom prst="rect">
                      <a:avLst/>
                    </a:prstGeom>
                  </pic:spPr>
                </pic:pic>
              </a:graphicData>
            </a:graphic>
          </wp:inline>
        </w:drawing>
      </w:r>
    </w:p>
    <w:p w:rsidR="00E14564" w:rsidRPr="00E14564" w:rsidRDefault="00E14564" w:rsidP="00E14564">
      <w:pPr>
        <w:autoSpaceDE w:val="0"/>
        <w:autoSpaceDN w:val="0"/>
        <w:adjustRightInd w:val="0"/>
        <w:spacing w:after="0" w:line="240" w:lineRule="auto"/>
        <w:jc w:val="center"/>
        <w:rPr>
          <w:rFonts w:asciiTheme="minorHAnsi" w:eastAsiaTheme="minorHAnsi" w:hAnsiTheme="minorHAnsi" w:cstheme="minorHAnsi"/>
          <w:sz w:val="20"/>
          <w:szCs w:val="20"/>
        </w:rPr>
      </w:pPr>
      <w:r w:rsidRPr="00E14564">
        <w:rPr>
          <w:rFonts w:asciiTheme="minorHAnsi" w:eastAsiaTheme="minorHAnsi" w:hAnsiTheme="minorHAnsi" w:cstheme="minorHAnsi"/>
          <w:sz w:val="20"/>
          <w:szCs w:val="20"/>
        </w:rPr>
        <w:t>Désignation du langage géométrique dans les deux classes</w:t>
      </w:r>
    </w:p>
    <w:p w:rsidR="00E14564" w:rsidRPr="00093A1D" w:rsidRDefault="00E14564" w:rsidP="00514044">
      <w:pPr>
        <w:autoSpaceDE w:val="0"/>
        <w:autoSpaceDN w:val="0"/>
        <w:adjustRightInd w:val="0"/>
        <w:spacing w:after="0" w:line="360" w:lineRule="auto"/>
        <w:rPr>
          <w:rFonts w:asciiTheme="minorHAnsi" w:eastAsiaTheme="minorHAnsi" w:hAnsiTheme="minorHAnsi" w:cstheme="minorHAnsi"/>
          <w:szCs w:val="24"/>
        </w:rPr>
      </w:pPr>
    </w:p>
    <w:p w:rsidR="005756D3" w:rsidRDefault="007D643F" w:rsidP="00436773">
      <w:pPr>
        <w:pStyle w:val="Default"/>
        <w:spacing w:line="360" w:lineRule="auto"/>
        <w:jc w:val="both"/>
        <w:rPr>
          <w:rFonts w:asciiTheme="minorHAnsi" w:hAnsiTheme="minorHAnsi" w:cstheme="minorHAnsi"/>
          <w:sz w:val="22"/>
        </w:rPr>
      </w:pPr>
      <w:r w:rsidRPr="00093A1D">
        <w:rPr>
          <w:rFonts w:asciiTheme="minorHAnsi" w:hAnsiTheme="minorHAnsi" w:cstheme="minorHAnsi"/>
          <w:sz w:val="22"/>
        </w:rPr>
        <w:t xml:space="preserve">Au-delà de l’acquisition du </w:t>
      </w:r>
      <w:r w:rsidR="00B73BB2" w:rsidRPr="00093A1D">
        <w:rPr>
          <w:rFonts w:asciiTheme="minorHAnsi" w:hAnsiTheme="minorHAnsi" w:cstheme="minorHAnsi"/>
          <w:sz w:val="22"/>
        </w:rPr>
        <w:t>vocabulaire, le</w:t>
      </w:r>
      <w:r w:rsidR="00436773" w:rsidRPr="00093A1D">
        <w:rPr>
          <w:rFonts w:asciiTheme="minorHAnsi" w:hAnsiTheme="minorHAnsi" w:cstheme="minorHAnsi"/>
          <w:sz w:val="22"/>
        </w:rPr>
        <w:t xml:space="preserve"> langage et les autres signifiants (représentations géométriques) participent à la construction du sens du concept. Ils ont aussi une double fonction de communication et de représentation selon les champs conceptuels de </w:t>
      </w:r>
      <w:proofErr w:type="spellStart"/>
      <w:r w:rsidR="00436773" w:rsidRPr="00093A1D">
        <w:rPr>
          <w:rFonts w:asciiTheme="minorHAnsi" w:hAnsiTheme="minorHAnsi" w:cstheme="minorHAnsi"/>
          <w:sz w:val="22"/>
        </w:rPr>
        <w:t>Verg</w:t>
      </w:r>
      <w:r w:rsidR="00B73BB2" w:rsidRPr="00093A1D">
        <w:rPr>
          <w:rFonts w:asciiTheme="minorHAnsi" w:hAnsiTheme="minorHAnsi" w:cstheme="minorHAnsi"/>
          <w:sz w:val="22"/>
        </w:rPr>
        <w:t>na</w:t>
      </w:r>
      <w:r w:rsidR="00436773" w:rsidRPr="00093A1D">
        <w:rPr>
          <w:rFonts w:asciiTheme="minorHAnsi" w:hAnsiTheme="minorHAnsi" w:cstheme="minorHAnsi"/>
          <w:sz w:val="22"/>
        </w:rPr>
        <w:t>ud</w:t>
      </w:r>
      <w:proofErr w:type="spellEnd"/>
      <w:r w:rsidR="00436773" w:rsidRPr="00093A1D">
        <w:rPr>
          <w:rFonts w:asciiTheme="minorHAnsi" w:hAnsiTheme="minorHAnsi" w:cstheme="minorHAnsi"/>
          <w:sz w:val="22"/>
        </w:rPr>
        <w:t>.</w:t>
      </w:r>
    </w:p>
    <w:p w:rsidR="00806A25" w:rsidRPr="00514044" w:rsidRDefault="008E209E" w:rsidP="00514044">
      <w:pPr>
        <w:pStyle w:val="Default"/>
        <w:spacing w:line="360" w:lineRule="auto"/>
        <w:jc w:val="both"/>
        <w:rPr>
          <w:rFonts w:asciiTheme="minorHAnsi" w:hAnsiTheme="minorHAnsi" w:cstheme="minorHAnsi"/>
          <w:sz w:val="22"/>
          <w:szCs w:val="16"/>
        </w:rPr>
      </w:pPr>
      <w:hyperlink r:id="rId12" w:history="1">
        <w:r w:rsidR="00E14564" w:rsidRPr="00514044">
          <w:rPr>
            <w:rStyle w:val="Lienhypertexte"/>
            <w:rFonts w:asciiTheme="minorHAnsi" w:hAnsiTheme="minorHAnsi" w:cstheme="minorHAnsi"/>
            <w:sz w:val="22"/>
            <w:szCs w:val="16"/>
          </w:rPr>
          <w:t>https://cache.media.eduscol.education.fr/file/Geometrie/38/5/RA16_C3_MATH_Espace-geometrie_897385.pdf</w:t>
        </w:r>
      </w:hyperlink>
    </w:p>
    <w:sectPr w:rsidR="00806A25" w:rsidRPr="00514044" w:rsidSect="00B676A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86" w:rsidRDefault="006D4F86" w:rsidP="003426AE">
      <w:pPr>
        <w:spacing w:after="0" w:line="240" w:lineRule="auto"/>
      </w:pPr>
      <w:r>
        <w:separator/>
      </w:r>
    </w:p>
  </w:endnote>
  <w:endnote w:type="continuationSeparator" w:id="0">
    <w:p w:rsidR="006D4F86" w:rsidRDefault="006D4F86" w:rsidP="0034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E" w:rsidRDefault="003426AE" w:rsidP="003426AE">
    <w:pPr>
      <w:pStyle w:val="Pieddepage"/>
      <w:tabs>
        <w:tab w:val="clear" w:pos="4536"/>
        <w:tab w:val="clear" w:pos="9072"/>
        <w:tab w:val="center" w:pos="7380"/>
        <w:tab w:val="right" w:pos="13680"/>
      </w:tabs>
      <w:rPr>
        <w:sz w:val="20"/>
      </w:rPr>
    </w:pPr>
    <w:r>
      <w:rPr>
        <w:sz w:val="20"/>
      </w:rPr>
      <w:ptab w:relativeTo="margin" w:alignment="center" w:leader="none"/>
    </w:r>
    <w:r>
      <w:rPr>
        <w:sz w:val="20"/>
      </w:rPr>
      <w:t>Gil Gaune</w:t>
    </w:r>
    <w:r w:rsidRPr="00BE273D">
      <w:rPr>
        <w:sz w:val="20"/>
      </w:rPr>
      <w:t>, Nathalie Roussel, Cécile Xercavins</w:t>
    </w:r>
  </w:p>
  <w:p w:rsidR="003426AE" w:rsidRDefault="003426AE" w:rsidP="003426AE">
    <w:pPr>
      <w:pStyle w:val="Pieddepage"/>
    </w:pPr>
    <w:r>
      <w:rPr>
        <w:sz w:val="20"/>
      </w:rPr>
      <w:ptab w:relativeTo="margin" w:alignment="center" w:leader="none"/>
    </w:r>
    <w:r>
      <w:rPr>
        <w:sz w:val="20"/>
      </w:rPr>
      <w:t>Référent</w:t>
    </w:r>
    <w:r w:rsidRPr="00BE273D">
      <w:rPr>
        <w:sz w:val="20"/>
      </w:rPr>
      <w:t>s Mathématiques de Circonscription, département du Rhône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86" w:rsidRDefault="006D4F86" w:rsidP="003426AE">
      <w:pPr>
        <w:spacing w:after="0" w:line="240" w:lineRule="auto"/>
      </w:pPr>
      <w:r>
        <w:separator/>
      </w:r>
    </w:p>
  </w:footnote>
  <w:footnote w:type="continuationSeparator" w:id="0">
    <w:p w:rsidR="006D4F86" w:rsidRDefault="006D4F86" w:rsidP="00342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35B"/>
    <w:multiLevelType w:val="hybridMultilevel"/>
    <w:tmpl w:val="3D8ED1AC"/>
    <w:lvl w:ilvl="0" w:tplc="040C000F">
      <w:start w:val="1"/>
      <w:numFmt w:val="decimal"/>
      <w:lvlText w:val="%1."/>
      <w:lvlJc w:val="left"/>
      <w:pPr>
        <w:ind w:left="720" w:hanging="360"/>
      </w:pPr>
      <w:rPr>
        <w:rFont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137C1"/>
    <w:multiLevelType w:val="hybridMultilevel"/>
    <w:tmpl w:val="903241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2765F"/>
    <w:multiLevelType w:val="hybridMultilevel"/>
    <w:tmpl w:val="B492B81E"/>
    <w:lvl w:ilvl="0" w:tplc="02B2A244">
      <w:start w:val="1"/>
      <w:numFmt w:val="bullet"/>
      <w:lvlText w:val=""/>
      <w:lvlJc w:val="left"/>
      <w:pPr>
        <w:tabs>
          <w:tab w:val="num" w:pos="720"/>
        </w:tabs>
        <w:ind w:left="720" w:hanging="360"/>
      </w:pPr>
      <w:rPr>
        <w:rFonts w:ascii="Wingdings 2" w:hAnsi="Wingdings 2" w:hint="default"/>
      </w:rPr>
    </w:lvl>
    <w:lvl w:ilvl="1" w:tplc="B37646B6" w:tentative="1">
      <w:start w:val="1"/>
      <w:numFmt w:val="bullet"/>
      <w:lvlText w:val=""/>
      <w:lvlJc w:val="left"/>
      <w:pPr>
        <w:tabs>
          <w:tab w:val="num" w:pos="1440"/>
        </w:tabs>
        <w:ind w:left="1440" w:hanging="360"/>
      </w:pPr>
      <w:rPr>
        <w:rFonts w:ascii="Wingdings 2" w:hAnsi="Wingdings 2" w:hint="default"/>
      </w:rPr>
    </w:lvl>
    <w:lvl w:ilvl="2" w:tplc="265E4FE2" w:tentative="1">
      <w:start w:val="1"/>
      <w:numFmt w:val="bullet"/>
      <w:lvlText w:val=""/>
      <w:lvlJc w:val="left"/>
      <w:pPr>
        <w:tabs>
          <w:tab w:val="num" w:pos="2160"/>
        </w:tabs>
        <w:ind w:left="2160" w:hanging="360"/>
      </w:pPr>
      <w:rPr>
        <w:rFonts w:ascii="Wingdings 2" w:hAnsi="Wingdings 2" w:hint="default"/>
      </w:rPr>
    </w:lvl>
    <w:lvl w:ilvl="3" w:tplc="117E7394" w:tentative="1">
      <w:start w:val="1"/>
      <w:numFmt w:val="bullet"/>
      <w:lvlText w:val=""/>
      <w:lvlJc w:val="left"/>
      <w:pPr>
        <w:tabs>
          <w:tab w:val="num" w:pos="2880"/>
        </w:tabs>
        <w:ind w:left="2880" w:hanging="360"/>
      </w:pPr>
      <w:rPr>
        <w:rFonts w:ascii="Wingdings 2" w:hAnsi="Wingdings 2" w:hint="default"/>
      </w:rPr>
    </w:lvl>
    <w:lvl w:ilvl="4" w:tplc="69FC4A38" w:tentative="1">
      <w:start w:val="1"/>
      <w:numFmt w:val="bullet"/>
      <w:lvlText w:val=""/>
      <w:lvlJc w:val="left"/>
      <w:pPr>
        <w:tabs>
          <w:tab w:val="num" w:pos="3600"/>
        </w:tabs>
        <w:ind w:left="3600" w:hanging="360"/>
      </w:pPr>
      <w:rPr>
        <w:rFonts w:ascii="Wingdings 2" w:hAnsi="Wingdings 2" w:hint="default"/>
      </w:rPr>
    </w:lvl>
    <w:lvl w:ilvl="5" w:tplc="BB1493D4" w:tentative="1">
      <w:start w:val="1"/>
      <w:numFmt w:val="bullet"/>
      <w:lvlText w:val=""/>
      <w:lvlJc w:val="left"/>
      <w:pPr>
        <w:tabs>
          <w:tab w:val="num" w:pos="4320"/>
        </w:tabs>
        <w:ind w:left="4320" w:hanging="360"/>
      </w:pPr>
      <w:rPr>
        <w:rFonts w:ascii="Wingdings 2" w:hAnsi="Wingdings 2" w:hint="default"/>
      </w:rPr>
    </w:lvl>
    <w:lvl w:ilvl="6" w:tplc="B2BE9E16" w:tentative="1">
      <w:start w:val="1"/>
      <w:numFmt w:val="bullet"/>
      <w:lvlText w:val=""/>
      <w:lvlJc w:val="left"/>
      <w:pPr>
        <w:tabs>
          <w:tab w:val="num" w:pos="5040"/>
        </w:tabs>
        <w:ind w:left="5040" w:hanging="360"/>
      </w:pPr>
      <w:rPr>
        <w:rFonts w:ascii="Wingdings 2" w:hAnsi="Wingdings 2" w:hint="default"/>
      </w:rPr>
    </w:lvl>
    <w:lvl w:ilvl="7" w:tplc="24B0D178" w:tentative="1">
      <w:start w:val="1"/>
      <w:numFmt w:val="bullet"/>
      <w:lvlText w:val=""/>
      <w:lvlJc w:val="left"/>
      <w:pPr>
        <w:tabs>
          <w:tab w:val="num" w:pos="5760"/>
        </w:tabs>
        <w:ind w:left="5760" w:hanging="360"/>
      </w:pPr>
      <w:rPr>
        <w:rFonts w:ascii="Wingdings 2" w:hAnsi="Wingdings 2" w:hint="default"/>
      </w:rPr>
    </w:lvl>
    <w:lvl w:ilvl="8" w:tplc="9DBE074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DC31AB"/>
    <w:multiLevelType w:val="hybridMultilevel"/>
    <w:tmpl w:val="780E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CC0B3C"/>
    <w:multiLevelType w:val="hybridMultilevel"/>
    <w:tmpl w:val="249E3BFC"/>
    <w:lvl w:ilvl="0" w:tplc="040C0017">
      <w:start w:val="1"/>
      <w:numFmt w:val="lowerLetter"/>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25EA324B"/>
    <w:multiLevelType w:val="hybridMultilevel"/>
    <w:tmpl w:val="423C77FA"/>
    <w:lvl w:ilvl="0" w:tplc="1F08D140">
      <w:start w:val="1"/>
      <w:numFmt w:val="bullet"/>
      <w:lvlText w:val=""/>
      <w:lvlJc w:val="left"/>
      <w:pPr>
        <w:tabs>
          <w:tab w:val="num" w:pos="720"/>
        </w:tabs>
        <w:ind w:left="720" w:hanging="360"/>
      </w:pPr>
      <w:rPr>
        <w:rFonts w:ascii="Wingdings 2" w:hAnsi="Wingdings 2" w:hint="default"/>
      </w:rPr>
    </w:lvl>
    <w:lvl w:ilvl="1" w:tplc="18A4A20E" w:tentative="1">
      <w:start w:val="1"/>
      <w:numFmt w:val="bullet"/>
      <w:lvlText w:val=""/>
      <w:lvlJc w:val="left"/>
      <w:pPr>
        <w:tabs>
          <w:tab w:val="num" w:pos="1440"/>
        </w:tabs>
        <w:ind w:left="1440" w:hanging="360"/>
      </w:pPr>
      <w:rPr>
        <w:rFonts w:ascii="Wingdings 2" w:hAnsi="Wingdings 2" w:hint="default"/>
      </w:rPr>
    </w:lvl>
    <w:lvl w:ilvl="2" w:tplc="86EE000E" w:tentative="1">
      <w:start w:val="1"/>
      <w:numFmt w:val="bullet"/>
      <w:lvlText w:val=""/>
      <w:lvlJc w:val="left"/>
      <w:pPr>
        <w:tabs>
          <w:tab w:val="num" w:pos="2160"/>
        </w:tabs>
        <w:ind w:left="2160" w:hanging="360"/>
      </w:pPr>
      <w:rPr>
        <w:rFonts w:ascii="Wingdings 2" w:hAnsi="Wingdings 2" w:hint="default"/>
      </w:rPr>
    </w:lvl>
    <w:lvl w:ilvl="3" w:tplc="995E13E4" w:tentative="1">
      <w:start w:val="1"/>
      <w:numFmt w:val="bullet"/>
      <w:lvlText w:val=""/>
      <w:lvlJc w:val="left"/>
      <w:pPr>
        <w:tabs>
          <w:tab w:val="num" w:pos="2880"/>
        </w:tabs>
        <w:ind w:left="2880" w:hanging="360"/>
      </w:pPr>
      <w:rPr>
        <w:rFonts w:ascii="Wingdings 2" w:hAnsi="Wingdings 2" w:hint="default"/>
      </w:rPr>
    </w:lvl>
    <w:lvl w:ilvl="4" w:tplc="966AE33C" w:tentative="1">
      <w:start w:val="1"/>
      <w:numFmt w:val="bullet"/>
      <w:lvlText w:val=""/>
      <w:lvlJc w:val="left"/>
      <w:pPr>
        <w:tabs>
          <w:tab w:val="num" w:pos="3600"/>
        </w:tabs>
        <w:ind w:left="3600" w:hanging="360"/>
      </w:pPr>
      <w:rPr>
        <w:rFonts w:ascii="Wingdings 2" w:hAnsi="Wingdings 2" w:hint="default"/>
      </w:rPr>
    </w:lvl>
    <w:lvl w:ilvl="5" w:tplc="17766EA8" w:tentative="1">
      <w:start w:val="1"/>
      <w:numFmt w:val="bullet"/>
      <w:lvlText w:val=""/>
      <w:lvlJc w:val="left"/>
      <w:pPr>
        <w:tabs>
          <w:tab w:val="num" w:pos="4320"/>
        </w:tabs>
        <w:ind w:left="4320" w:hanging="360"/>
      </w:pPr>
      <w:rPr>
        <w:rFonts w:ascii="Wingdings 2" w:hAnsi="Wingdings 2" w:hint="default"/>
      </w:rPr>
    </w:lvl>
    <w:lvl w:ilvl="6" w:tplc="933861F6" w:tentative="1">
      <w:start w:val="1"/>
      <w:numFmt w:val="bullet"/>
      <w:lvlText w:val=""/>
      <w:lvlJc w:val="left"/>
      <w:pPr>
        <w:tabs>
          <w:tab w:val="num" w:pos="5040"/>
        </w:tabs>
        <w:ind w:left="5040" w:hanging="360"/>
      </w:pPr>
      <w:rPr>
        <w:rFonts w:ascii="Wingdings 2" w:hAnsi="Wingdings 2" w:hint="default"/>
      </w:rPr>
    </w:lvl>
    <w:lvl w:ilvl="7" w:tplc="8D2ECACA" w:tentative="1">
      <w:start w:val="1"/>
      <w:numFmt w:val="bullet"/>
      <w:lvlText w:val=""/>
      <w:lvlJc w:val="left"/>
      <w:pPr>
        <w:tabs>
          <w:tab w:val="num" w:pos="5760"/>
        </w:tabs>
        <w:ind w:left="5760" w:hanging="360"/>
      </w:pPr>
      <w:rPr>
        <w:rFonts w:ascii="Wingdings 2" w:hAnsi="Wingdings 2" w:hint="default"/>
      </w:rPr>
    </w:lvl>
    <w:lvl w:ilvl="8" w:tplc="3202D56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C6C78F8"/>
    <w:multiLevelType w:val="hybridMultilevel"/>
    <w:tmpl w:val="0F78CEA0"/>
    <w:lvl w:ilvl="0" w:tplc="DF1E1A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4460A"/>
    <w:multiLevelType w:val="hybridMultilevel"/>
    <w:tmpl w:val="572827C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2D6E84"/>
    <w:multiLevelType w:val="hybridMultilevel"/>
    <w:tmpl w:val="309A07F0"/>
    <w:lvl w:ilvl="0" w:tplc="E4FE9B8C">
      <w:start w:val="1"/>
      <w:numFmt w:val="bullet"/>
      <w:lvlText w:val=""/>
      <w:lvlJc w:val="left"/>
      <w:pPr>
        <w:tabs>
          <w:tab w:val="num" w:pos="720"/>
        </w:tabs>
        <w:ind w:left="720" w:hanging="360"/>
      </w:pPr>
      <w:rPr>
        <w:rFonts w:ascii="Wingdings 2" w:hAnsi="Wingdings 2" w:hint="default"/>
      </w:rPr>
    </w:lvl>
    <w:lvl w:ilvl="1" w:tplc="EE2E05F8" w:tentative="1">
      <w:start w:val="1"/>
      <w:numFmt w:val="bullet"/>
      <w:lvlText w:val=""/>
      <w:lvlJc w:val="left"/>
      <w:pPr>
        <w:tabs>
          <w:tab w:val="num" w:pos="1440"/>
        </w:tabs>
        <w:ind w:left="1440" w:hanging="360"/>
      </w:pPr>
      <w:rPr>
        <w:rFonts w:ascii="Wingdings 2" w:hAnsi="Wingdings 2" w:hint="default"/>
      </w:rPr>
    </w:lvl>
    <w:lvl w:ilvl="2" w:tplc="3B964454" w:tentative="1">
      <w:start w:val="1"/>
      <w:numFmt w:val="bullet"/>
      <w:lvlText w:val=""/>
      <w:lvlJc w:val="left"/>
      <w:pPr>
        <w:tabs>
          <w:tab w:val="num" w:pos="2160"/>
        </w:tabs>
        <w:ind w:left="2160" w:hanging="360"/>
      </w:pPr>
      <w:rPr>
        <w:rFonts w:ascii="Wingdings 2" w:hAnsi="Wingdings 2" w:hint="default"/>
      </w:rPr>
    </w:lvl>
    <w:lvl w:ilvl="3" w:tplc="DDA48DD0" w:tentative="1">
      <w:start w:val="1"/>
      <w:numFmt w:val="bullet"/>
      <w:lvlText w:val=""/>
      <w:lvlJc w:val="left"/>
      <w:pPr>
        <w:tabs>
          <w:tab w:val="num" w:pos="2880"/>
        </w:tabs>
        <w:ind w:left="2880" w:hanging="360"/>
      </w:pPr>
      <w:rPr>
        <w:rFonts w:ascii="Wingdings 2" w:hAnsi="Wingdings 2" w:hint="default"/>
      </w:rPr>
    </w:lvl>
    <w:lvl w:ilvl="4" w:tplc="D764B3D4" w:tentative="1">
      <w:start w:val="1"/>
      <w:numFmt w:val="bullet"/>
      <w:lvlText w:val=""/>
      <w:lvlJc w:val="left"/>
      <w:pPr>
        <w:tabs>
          <w:tab w:val="num" w:pos="3600"/>
        </w:tabs>
        <w:ind w:left="3600" w:hanging="360"/>
      </w:pPr>
      <w:rPr>
        <w:rFonts w:ascii="Wingdings 2" w:hAnsi="Wingdings 2" w:hint="default"/>
      </w:rPr>
    </w:lvl>
    <w:lvl w:ilvl="5" w:tplc="5A2A643C" w:tentative="1">
      <w:start w:val="1"/>
      <w:numFmt w:val="bullet"/>
      <w:lvlText w:val=""/>
      <w:lvlJc w:val="left"/>
      <w:pPr>
        <w:tabs>
          <w:tab w:val="num" w:pos="4320"/>
        </w:tabs>
        <w:ind w:left="4320" w:hanging="360"/>
      </w:pPr>
      <w:rPr>
        <w:rFonts w:ascii="Wingdings 2" w:hAnsi="Wingdings 2" w:hint="default"/>
      </w:rPr>
    </w:lvl>
    <w:lvl w:ilvl="6" w:tplc="D826B4BC" w:tentative="1">
      <w:start w:val="1"/>
      <w:numFmt w:val="bullet"/>
      <w:lvlText w:val=""/>
      <w:lvlJc w:val="left"/>
      <w:pPr>
        <w:tabs>
          <w:tab w:val="num" w:pos="5040"/>
        </w:tabs>
        <w:ind w:left="5040" w:hanging="360"/>
      </w:pPr>
      <w:rPr>
        <w:rFonts w:ascii="Wingdings 2" w:hAnsi="Wingdings 2" w:hint="default"/>
      </w:rPr>
    </w:lvl>
    <w:lvl w:ilvl="7" w:tplc="3BD26946" w:tentative="1">
      <w:start w:val="1"/>
      <w:numFmt w:val="bullet"/>
      <w:lvlText w:val=""/>
      <w:lvlJc w:val="left"/>
      <w:pPr>
        <w:tabs>
          <w:tab w:val="num" w:pos="5760"/>
        </w:tabs>
        <w:ind w:left="5760" w:hanging="360"/>
      </w:pPr>
      <w:rPr>
        <w:rFonts w:ascii="Wingdings 2" w:hAnsi="Wingdings 2" w:hint="default"/>
      </w:rPr>
    </w:lvl>
    <w:lvl w:ilvl="8" w:tplc="344CAA4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B033FDB"/>
    <w:multiLevelType w:val="hybridMultilevel"/>
    <w:tmpl w:val="02086B1A"/>
    <w:lvl w:ilvl="0" w:tplc="EC3C69C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DB69B4"/>
    <w:multiLevelType w:val="hybridMultilevel"/>
    <w:tmpl w:val="69BE0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0353FD"/>
    <w:multiLevelType w:val="hybridMultilevel"/>
    <w:tmpl w:val="C428CA8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72296D3B"/>
    <w:multiLevelType w:val="hybridMultilevel"/>
    <w:tmpl w:val="63448DF0"/>
    <w:lvl w:ilvl="0" w:tplc="AFF01498">
      <w:start w:val="1"/>
      <w:numFmt w:val="bullet"/>
      <w:lvlText w:val=""/>
      <w:lvlJc w:val="left"/>
      <w:pPr>
        <w:tabs>
          <w:tab w:val="num" w:pos="720"/>
        </w:tabs>
        <w:ind w:left="720" w:hanging="360"/>
      </w:pPr>
      <w:rPr>
        <w:rFonts w:ascii="Wingdings 2" w:hAnsi="Wingdings 2" w:hint="default"/>
      </w:rPr>
    </w:lvl>
    <w:lvl w:ilvl="1" w:tplc="5EBEFA5E" w:tentative="1">
      <w:start w:val="1"/>
      <w:numFmt w:val="bullet"/>
      <w:lvlText w:val=""/>
      <w:lvlJc w:val="left"/>
      <w:pPr>
        <w:tabs>
          <w:tab w:val="num" w:pos="1440"/>
        </w:tabs>
        <w:ind w:left="1440" w:hanging="360"/>
      </w:pPr>
      <w:rPr>
        <w:rFonts w:ascii="Wingdings 2" w:hAnsi="Wingdings 2" w:hint="default"/>
      </w:rPr>
    </w:lvl>
    <w:lvl w:ilvl="2" w:tplc="6EEEFB3E" w:tentative="1">
      <w:start w:val="1"/>
      <w:numFmt w:val="bullet"/>
      <w:lvlText w:val=""/>
      <w:lvlJc w:val="left"/>
      <w:pPr>
        <w:tabs>
          <w:tab w:val="num" w:pos="2160"/>
        </w:tabs>
        <w:ind w:left="2160" w:hanging="360"/>
      </w:pPr>
      <w:rPr>
        <w:rFonts w:ascii="Wingdings 2" w:hAnsi="Wingdings 2" w:hint="default"/>
      </w:rPr>
    </w:lvl>
    <w:lvl w:ilvl="3" w:tplc="2746FB28" w:tentative="1">
      <w:start w:val="1"/>
      <w:numFmt w:val="bullet"/>
      <w:lvlText w:val=""/>
      <w:lvlJc w:val="left"/>
      <w:pPr>
        <w:tabs>
          <w:tab w:val="num" w:pos="2880"/>
        </w:tabs>
        <w:ind w:left="2880" w:hanging="360"/>
      </w:pPr>
      <w:rPr>
        <w:rFonts w:ascii="Wingdings 2" w:hAnsi="Wingdings 2" w:hint="default"/>
      </w:rPr>
    </w:lvl>
    <w:lvl w:ilvl="4" w:tplc="FB3A9532" w:tentative="1">
      <w:start w:val="1"/>
      <w:numFmt w:val="bullet"/>
      <w:lvlText w:val=""/>
      <w:lvlJc w:val="left"/>
      <w:pPr>
        <w:tabs>
          <w:tab w:val="num" w:pos="3600"/>
        </w:tabs>
        <w:ind w:left="3600" w:hanging="360"/>
      </w:pPr>
      <w:rPr>
        <w:rFonts w:ascii="Wingdings 2" w:hAnsi="Wingdings 2" w:hint="default"/>
      </w:rPr>
    </w:lvl>
    <w:lvl w:ilvl="5" w:tplc="0880732A" w:tentative="1">
      <w:start w:val="1"/>
      <w:numFmt w:val="bullet"/>
      <w:lvlText w:val=""/>
      <w:lvlJc w:val="left"/>
      <w:pPr>
        <w:tabs>
          <w:tab w:val="num" w:pos="4320"/>
        </w:tabs>
        <w:ind w:left="4320" w:hanging="360"/>
      </w:pPr>
      <w:rPr>
        <w:rFonts w:ascii="Wingdings 2" w:hAnsi="Wingdings 2" w:hint="default"/>
      </w:rPr>
    </w:lvl>
    <w:lvl w:ilvl="6" w:tplc="A1F6ED3C" w:tentative="1">
      <w:start w:val="1"/>
      <w:numFmt w:val="bullet"/>
      <w:lvlText w:val=""/>
      <w:lvlJc w:val="left"/>
      <w:pPr>
        <w:tabs>
          <w:tab w:val="num" w:pos="5040"/>
        </w:tabs>
        <w:ind w:left="5040" w:hanging="360"/>
      </w:pPr>
      <w:rPr>
        <w:rFonts w:ascii="Wingdings 2" w:hAnsi="Wingdings 2" w:hint="default"/>
      </w:rPr>
    </w:lvl>
    <w:lvl w:ilvl="7" w:tplc="B35E8A0C" w:tentative="1">
      <w:start w:val="1"/>
      <w:numFmt w:val="bullet"/>
      <w:lvlText w:val=""/>
      <w:lvlJc w:val="left"/>
      <w:pPr>
        <w:tabs>
          <w:tab w:val="num" w:pos="5760"/>
        </w:tabs>
        <w:ind w:left="5760" w:hanging="360"/>
      </w:pPr>
      <w:rPr>
        <w:rFonts w:ascii="Wingdings 2" w:hAnsi="Wingdings 2" w:hint="default"/>
      </w:rPr>
    </w:lvl>
    <w:lvl w:ilvl="8" w:tplc="8280E10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9D0780A"/>
    <w:multiLevelType w:val="hybridMultilevel"/>
    <w:tmpl w:val="07CED9A8"/>
    <w:lvl w:ilvl="0" w:tplc="DEE220C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A5682D"/>
    <w:multiLevelType w:val="hybridMultilevel"/>
    <w:tmpl w:val="CA70CD30"/>
    <w:lvl w:ilvl="0" w:tplc="4F4A2B0E">
      <w:start w:val="1"/>
      <w:numFmt w:val="bullet"/>
      <w:lvlText w:val=""/>
      <w:lvlJc w:val="left"/>
      <w:pPr>
        <w:tabs>
          <w:tab w:val="num" w:pos="720"/>
        </w:tabs>
        <w:ind w:left="720" w:hanging="360"/>
      </w:pPr>
      <w:rPr>
        <w:rFonts w:ascii="Wingdings 2" w:hAnsi="Wingdings 2" w:hint="default"/>
      </w:rPr>
    </w:lvl>
    <w:lvl w:ilvl="1" w:tplc="22B00E50" w:tentative="1">
      <w:start w:val="1"/>
      <w:numFmt w:val="bullet"/>
      <w:lvlText w:val=""/>
      <w:lvlJc w:val="left"/>
      <w:pPr>
        <w:tabs>
          <w:tab w:val="num" w:pos="1440"/>
        </w:tabs>
        <w:ind w:left="1440" w:hanging="360"/>
      </w:pPr>
      <w:rPr>
        <w:rFonts w:ascii="Wingdings 2" w:hAnsi="Wingdings 2" w:hint="default"/>
      </w:rPr>
    </w:lvl>
    <w:lvl w:ilvl="2" w:tplc="822EB2A8" w:tentative="1">
      <w:start w:val="1"/>
      <w:numFmt w:val="bullet"/>
      <w:lvlText w:val=""/>
      <w:lvlJc w:val="left"/>
      <w:pPr>
        <w:tabs>
          <w:tab w:val="num" w:pos="2160"/>
        </w:tabs>
        <w:ind w:left="2160" w:hanging="360"/>
      </w:pPr>
      <w:rPr>
        <w:rFonts w:ascii="Wingdings 2" w:hAnsi="Wingdings 2" w:hint="default"/>
      </w:rPr>
    </w:lvl>
    <w:lvl w:ilvl="3" w:tplc="7B701568" w:tentative="1">
      <w:start w:val="1"/>
      <w:numFmt w:val="bullet"/>
      <w:lvlText w:val=""/>
      <w:lvlJc w:val="left"/>
      <w:pPr>
        <w:tabs>
          <w:tab w:val="num" w:pos="2880"/>
        </w:tabs>
        <w:ind w:left="2880" w:hanging="360"/>
      </w:pPr>
      <w:rPr>
        <w:rFonts w:ascii="Wingdings 2" w:hAnsi="Wingdings 2" w:hint="default"/>
      </w:rPr>
    </w:lvl>
    <w:lvl w:ilvl="4" w:tplc="B6123D88" w:tentative="1">
      <w:start w:val="1"/>
      <w:numFmt w:val="bullet"/>
      <w:lvlText w:val=""/>
      <w:lvlJc w:val="left"/>
      <w:pPr>
        <w:tabs>
          <w:tab w:val="num" w:pos="3600"/>
        </w:tabs>
        <w:ind w:left="3600" w:hanging="360"/>
      </w:pPr>
      <w:rPr>
        <w:rFonts w:ascii="Wingdings 2" w:hAnsi="Wingdings 2" w:hint="default"/>
      </w:rPr>
    </w:lvl>
    <w:lvl w:ilvl="5" w:tplc="0D862368" w:tentative="1">
      <w:start w:val="1"/>
      <w:numFmt w:val="bullet"/>
      <w:lvlText w:val=""/>
      <w:lvlJc w:val="left"/>
      <w:pPr>
        <w:tabs>
          <w:tab w:val="num" w:pos="4320"/>
        </w:tabs>
        <w:ind w:left="4320" w:hanging="360"/>
      </w:pPr>
      <w:rPr>
        <w:rFonts w:ascii="Wingdings 2" w:hAnsi="Wingdings 2" w:hint="default"/>
      </w:rPr>
    </w:lvl>
    <w:lvl w:ilvl="6" w:tplc="AC467A88" w:tentative="1">
      <w:start w:val="1"/>
      <w:numFmt w:val="bullet"/>
      <w:lvlText w:val=""/>
      <w:lvlJc w:val="left"/>
      <w:pPr>
        <w:tabs>
          <w:tab w:val="num" w:pos="5040"/>
        </w:tabs>
        <w:ind w:left="5040" w:hanging="360"/>
      </w:pPr>
      <w:rPr>
        <w:rFonts w:ascii="Wingdings 2" w:hAnsi="Wingdings 2" w:hint="default"/>
      </w:rPr>
    </w:lvl>
    <w:lvl w:ilvl="7" w:tplc="2AE85FCC" w:tentative="1">
      <w:start w:val="1"/>
      <w:numFmt w:val="bullet"/>
      <w:lvlText w:val=""/>
      <w:lvlJc w:val="left"/>
      <w:pPr>
        <w:tabs>
          <w:tab w:val="num" w:pos="5760"/>
        </w:tabs>
        <w:ind w:left="5760" w:hanging="360"/>
      </w:pPr>
      <w:rPr>
        <w:rFonts w:ascii="Wingdings 2" w:hAnsi="Wingdings 2" w:hint="default"/>
      </w:rPr>
    </w:lvl>
    <w:lvl w:ilvl="8" w:tplc="7248D75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14"/>
  </w:num>
  <w:num w:numId="4">
    <w:abstractNumId w:val="12"/>
  </w:num>
  <w:num w:numId="5">
    <w:abstractNumId w:val="2"/>
  </w:num>
  <w:num w:numId="6">
    <w:abstractNumId w:val="3"/>
  </w:num>
  <w:num w:numId="7">
    <w:abstractNumId w:val="6"/>
  </w:num>
  <w:num w:numId="8">
    <w:abstractNumId w:val="7"/>
  </w:num>
  <w:num w:numId="9">
    <w:abstractNumId w:val="10"/>
  </w:num>
  <w:num w:numId="10">
    <w:abstractNumId w:val="4"/>
  </w:num>
  <w:num w:numId="11">
    <w:abstractNumId w:val="9"/>
  </w:num>
  <w:num w:numId="12">
    <w:abstractNumId w:val="8"/>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E3"/>
    <w:rsid w:val="0000005B"/>
    <w:rsid w:val="00070CAE"/>
    <w:rsid w:val="00082761"/>
    <w:rsid w:val="00093A1D"/>
    <w:rsid w:val="000C7401"/>
    <w:rsid w:val="00113207"/>
    <w:rsid w:val="00152317"/>
    <w:rsid w:val="001D1BD4"/>
    <w:rsid w:val="002041D3"/>
    <w:rsid w:val="00240FCE"/>
    <w:rsid w:val="002B7F96"/>
    <w:rsid w:val="002C492D"/>
    <w:rsid w:val="00304C1A"/>
    <w:rsid w:val="003101E6"/>
    <w:rsid w:val="00315179"/>
    <w:rsid w:val="0032341B"/>
    <w:rsid w:val="003426AE"/>
    <w:rsid w:val="00344D97"/>
    <w:rsid w:val="003817EB"/>
    <w:rsid w:val="00427B39"/>
    <w:rsid w:val="00436773"/>
    <w:rsid w:val="004B24E3"/>
    <w:rsid w:val="004F11B2"/>
    <w:rsid w:val="004F4EEA"/>
    <w:rsid w:val="00514044"/>
    <w:rsid w:val="005668AE"/>
    <w:rsid w:val="0056779E"/>
    <w:rsid w:val="005756D3"/>
    <w:rsid w:val="00577111"/>
    <w:rsid w:val="0063285E"/>
    <w:rsid w:val="00632A39"/>
    <w:rsid w:val="00653660"/>
    <w:rsid w:val="006B43C4"/>
    <w:rsid w:val="006D03D5"/>
    <w:rsid w:val="006D4F86"/>
    <w:rsid w:val="006F2324"/>
    <w:rsid w:val="007412B3"/>
    <w:rsid w:val="007952A7"/>
    <w:rsid w:val="007C751B"/>
    <w:rsid w:val="007D643F"/>
    <w:rsid w:val="00806A25"/>
    <w:rsid w:val="00861B0A"/>
    <w:rsid w:val="00863692"/>
    <w:rsid w:val="00863E5E"/>
    <w:rsid w:val="008E209E"/>
    <w:rsid w:val="009C644F"/>
    <w:rsid w:val="009E436E"/>
    <w:rsid w:val="009F08DC"/>
    <w:rsid w:val="00A1490F"/>
    <w:rsid w:val="00A4250C"/>
    <w:rsid w:val="00A7461E"/>
    <w:rsid w:val="00AF2640"/>
    <w:rsid w:val="00B14F0E"/>
    <w:rsid w:val="00B676A6"/>
    <w:rsid w:val="00B73BB2"/>
    <w:rsid w:val="00BE466F"/>
    <w:rsid w:val="00C12E2D"/>
    <w:rsid w:val="00C47B1B"/>
    <w:rsid w:val="00CA6333"/>
    <w:rsid w:val="00CB44CB"/>
    <w:rsid w:val="00D11742"/>
    <w:rsid w:val="00D50E5D"/>
    <w:rsid w:val="00D57BAD"/>
    <w:rsid w:val="00E14564"/>
    <w:rsid w:val="00E735DB"/>
    <w:rsid w:val="00E8470E"/>
    <w:rsid w:val="00EF3B82"/>
    <w:rsid w:val="00F27A6C"/>
    <w:rsid w:val="00F31790"/>
    <w:rsid w:val="00F560F8"/>
    <w:rsid w:val="00F66D5C"/>
    <w:rsid w:val="00FC7168"/>
    <w:rsid w:val="00FE1B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108E"/>
  <w15:chartTrackingRefBased/>
  <w15:docId w15:val="{E73E9ABE-C5FA-407B-AA19-9958FBAF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FC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17EB"/>
    <w:rPr>
      <w:color w:val="0563C1" w:themeColor="hyperlink"/>
      <w:u w:val="single"/>
    </w:rPr>
  </w:style>
  <w:style w:type="paragraph" w:styleId="NormalWeb">
    <w:name w:val="Normal (Web)"/>
    <w:basedOn w:val="Normal"/>
    <w:uiPriority w:val="99"/>
    <w:unhideWhenUsed/>
    <w:rsid w:val="004F4EEA"/>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4F4EEA"/>
    <w:pPr>
      <w:ind w:left="720"/>
      <w:contextualSpacing/>
    </w:pPr>
  </w:style>
  <w:style w:type="paragraph" w:styleId="En-tte">
    <w:name w:val="header"/>
    <w:basedOn w:val="Normal"/>
    <w:link w:val="En-tteCar"/>
    <w:uiPriority w:val="99"/>
    <w:unhideWhenUsed/>
    <w:rsid w:val="003426AE"/>
    <w:pPr>
      <w:tabs>
        <w:tab w:val="center" w:pos="4536"/>
        <w:tab w:val="right" w:pos="9072"/>
      </w:tabs>
      <w:spacing w:after="0" w:line="240" w:lineRule="auto"/>
    </w:pPr>
  </w:style>
  <w:style w:type="character" w:customStyle="1" w:styleId="En-tteCar">
    <w:name w:val="En-tête Car"/>
    <w:basedOn w:val="Policepardfaut"/>
    <w:link w:val="En-tte"/>
    <w:uiPriority w:val="99"/>
    <w:rsid w:val="003426AE"/>
  </w:style>
  <w:style w:type="paragraph" w:styleId="Pieddepage">
    <w:name w:val="footer"/>
    <w:basedOn w:val="Normal"/>
    <w:link w:val="PieddepageCar"/>
    <w:unhideWhenUsed/>
    <w:rsid w:val="003426AE"/>
    <w:pPr>
      <w:tabs>
        <w:tab w:val="center" w:pos="4536"/>
        <w:tab w:val="right" w:pos="9072"/>
      </w:tabs>
      <w:spacing w:after="0" w:line="240" w:lineRule="auto"/>
    </w:pPr>
  </w:style>
  <w:style w:type="character" w:customStyle="1" w:styleId="PieddepageCar">
    <w:name w:val="Pied de page Car"/>
    <w:basedOn w:val="Policepardfaut"/>
    <w:link w:val="Pieddepage"/>
    <w:rsid w:val="003426AE"/>
  </w:style>
  <w:style w:type="table" w:styleId="Grilledutableau">
    <w:name w:val="Table Grid"/>
    <w:basedOn w:val="TableauNormal"/>
    <w:uiPriority w:val="59"/>
    <w:rsid w:val="00240FC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240FCE"/>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240FC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40FC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240FC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3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6063">
      <w:bodyDiv w:val="1"/>
      <w:marLeft w:val="0"/>
      <w:marRight w:val="0"/>
      <w:marTop w:val="0"/>
      <w:marBottom w:val="0"/>
      <w:divBdr>
        <w:top w:val="none" w:sz="0" w:space="0" w:color="auto"/>
        <w:left w:val="none" w:sz="0" w:space="0" w:color="auto"/>
        <w:bottom w:val="none" w:sz="0" w:space="0" w:color="auto"/>
        <w:right w:val="none" w:sz="0" w:space="0" w:color="auto"/>
      </w:divBdr>
      <w:divsChild>
        <w:div w:id="1200892801">
          <w:marLeft w:val="360"/>
          <w:marRight w:val="0"/>
          <w:marTop w:val="360"/>
          <w:marBottom w:val="0"/>
          <w:divBdr>
            <w:top w:val="none" w:sz="0" w:space="0" w:color="auto"/>
            <w:left w:val="none" w:sz="0" w:space="0" w:color="auto"/>
            <w:bottom w:val="none" w:sz="0" w:space="0" w:color="auto"/>
            <w:right w:val="none" w:sz="0" w:space="0" w:color="auto"/>
          </w:divBdr>
        </w:div>
      </w:divsChild>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074743317">
          <w:marLeft w:val="0"/>
          <w:marRight w:val="0"/>
          <w:marTop w:val="0"/>
          <w:marBottom w:val="0"/>
          <w:divBdr>
            <w:top w:val="none" w:sz="0" w:space="0" w:color="auto"/>
            <w:left w:val="none" w:sz="0" w:space="0" w:color="auto"/>
            <w:bottom w:val="none" w:sz="0" w:space="0" w:color="auto"/>
            <w:right w:val="none" w:sz="0" w:space="0" w:color="auto"/>
          </w:divBdr>
        </w:div>
        <w:div w:id="1764491603">
          <w:marLeft w:val="0"/>
          <w:marRight w:val="0"/>
          <w:marTop w:val="0"/>
          <w:marBottom w:val="0"/>
          <w:divBdr>
            <w:top w:val="none" w:sz="0" w:space="0" w:color="auto"/>
            <w:left w:val="none" w:sz="0" w:space="0" w:color="auto"/>
            <w:bottom w:val="none" w:sz="0" w:space="0" w:color="auto"/>
            <w:right w:val="none" w:sz="0" w:space="0" w:color="auto"/>
          </w:divBdr>
        </w:div>
        <w:div w:id="1445617396">
          <w:marLeft w:val="0"/>
          <w:marRight w:val="0"/>
          <w:marTop w:val="0"/>
          <w:marBottom w:val="0"/>
          <w:divBdr>
            <w:top w:val="none" w:sz="0" w:space="0" w:color="auto"/>
            <w:left w:val="none" w:sz="0" w:space="0" w:color="auto"/>
            <w:bottom w:val="none" w:sz="0" w:space="0" w:color="auto"/>
            <w:right w:val="none" w:sz="0" w:space="0" w:color="auto"/>
          </w:divBdr>
        </w:div>
        <w:div w:id="1770000107">
          <w:marLeft w:val="0"/>
          <w:marRight w:val="0"/>
          <w:marTop w:val="0"/>
          <w:marBottom w:val="0"/>
          <w:divBdr>
            <w:top w:val="none" w:sz="0" w:space="0" w:color="auto"/>
            <w:left w:val="none" w:sz="0" w:space="0" w:color="auto"/>
            <w:bottom w:val="none" w:sz="0" w:space="0" w:color="auto"/>
            <w:right w:val="none" w:sz="0" w:space="0" w:color="auto"/>
          </w:divBdr>
        </w:div>
        <w:div w:id="1649046499">
          <w:marLeft w:val="0"/>
          <w:marRight w:val="0"/>
          <w:marTop w:val="0"/>
          <w:marBottom w:val="0"/>
          <w:divBdr>
            <w:top w:val="none" w:sz="0" w:space="0" w:color="auto"/>
            <w:left w:val="none" w:sz="0" w:space="0" w:color="auto"/>
            <w:bottom w:val="none" w:sz="0" w:space="0" w:color="auto"/>
            <w:right w:val="none" w:sz="0" w:space="0" w:color="auto"/>
          </w:divBdr>
        </w:div>
        <w:div w:id="1721786781">
          <w:marLeft w:val="0"/>
          <w:marRight w:val="0"/>
          <w:marTop w:val="0"/>
          <w:marBottom w:val="0"/>
          <w:divBdr>
            <w:top w:val="none" w:sz="0" w:space="0" w:color="auto"/>
            <w:left w:val="none" w:sz="0" w:space="0" w:color="auto"/>
            <w:bottom w:val="none" w:sz="0" w:space="0" w:color="auto"/>
            <w:right w:val="none" w:sz="0" w:space="0" w:color="auto"/>
          </w:divBdr>
        </w:div>
        <w:div w:id="1982267848">
          <w:marLeft w:val="0"/>
          <w:marRight w:val="0"/>
          <w:marTop w:val="0"/>
          <w:marBottom w:val="0"/>
          <w:divBdr>
            <w:top w:val="none" w:sz="0" w:space="0" w:color="auto"/>
            <w:left w:val="none" w:sz="0" w:space="0" w:color="auto"/>
            <w:bottom w:val="none" w:sz="0" w:space="0" w:color="auto"/>
            <w:right w:val="none" w:sz="0" w:space="0" w:color="auto"/>
          </w:divBdr>
        </w:div>
        <w:div w:id="1279919284">
          <w:marLeft w:val="0"/>
          <w:marRight w:val="0"/>
          <w:marTop w:val="0"/>
          <w:marBottom w:val="0"/>
          <w:divBdr>
            <w:top w:val="none" w:sz="0" w:space="0" w:color="auto"/>
            <w:left w:val="none" w:sz="0" w:space="0" w:color="auto"/>
            <w:bottom w:val="none" w:sz="0" w:space="0" w:color="auto"/>
            <w:right w:val="none" w:sz="0" w:space="0" w:color="auto"/>
          </w:divBdr>
        </w:div>
        <w:div w:id="47074524">
          <w:marLeft w:val="0"/>
          <w:marRight w:val="0"/>
          <w:marTop w:val="0"/>
          <w:marBottom w:val="0"/>
          <w:divBdr>
            <w:top w:val="none" w:sz="0" w:space="0" w:color="auto"/>
            <w:left w:val="none" w:sz="0" w:space="0" w:color="auto"/>
            <w:bottom w:val="none" w:sz="0" w:space="0" w:color="auto"/>
            <w:right w:val="none" w:sz="0" w:space="0" w:color="auto"/>
          </w:divBdr>
        </w:div>
        <w:div w:id="611473792">
          <w:marLeft w:val="0"/>
          <w:marRight w:val="0"/>
          <w:marTop w:val="0"/>
          <w:marBottom w:val="0"/>
          <w:divBdr>
            <w:top w:val="none" w:sz="0" w:space="0" w:color="auto"/>
            <w:left w:val="none" w:sz="0" w:space="0" w:color="auto"/>
            <w:bottom w:val="none" w:sz="0" w:space="0" w:color="auto"/>
            <w:right w:val="none" w:sz="0" w:space="0" w:color="auto"/>
          </w:divBdr>
        </w:div>
        <w:div w:id="955719583">
          <w:marLeft w:val="0"/>
          <w:marRight w:val="0"/>
          <w:marTop w:val="0"/>
          <w:marBottom w:val="0"/>
          <w:divBdr>
            <w:top w:val="none" w:sz="0" w:space="0" w:color="auto"/>
            <w:left w:val="none" w:sz="0" w:space="0" w:color="auto"/>
            <w:bottom w:val="none" w:sz="0" w:space="0" w:color="auto"/>
            <w:right w:val="none" w:sz="0" w:space="0" w:color="auto"/>
          </w:divBdr>
        </w:div>
        <w:div w:id="736048960">
          <w:marLeft w:val="0"/>
          <w:marRight w:val="0"/>
          <w:marTop w:val="0"/>
          <w:marBottom w:val="0"/>
          <w:divBdr>
            <w:top w:val="none" w:sz="0" w:space="0" w:color="auto"/>
            <w:left w:val="none" w:sz="0" w:space="0" w:color="auto"/>
            <w:bottom w:val="none" w:sz="0" w:space="0" w:color="auto"/>
            <w:right w:val="none" w:sz="0" w:space="0" w:color="auto"/>
          </w:divBdr>
        </w:div>
        <w:div w:id="781535608">
          <w:marLeft w:val="0"/>
          <w:marRight w:val="0"/>
          <w:marTop w:val="0"/>
          <w:marBottom w:val="0"/>
          <w:divBdr>
            <w:top w:val="none" w:sz="0" w:space="0" w:color="auto"/>
            <w:left w:val="none" w:sz="0" w:space="0" w:color="auto"/>
            <w:bottom w:val="none" w:sz="0" w:space="0" w:color="auto"/>
            <w:right w:val="none" w:sz="0" w:space="0" w:color="auto"/>
          </w:divBdr>
        </w:div>
        <w:div w:id="208802608">
          <w:marLeft w:val="0"/>
          <w:marRight w:val="0"/>
          <w:marTop w:val="0"/>
          <w:marBottom w:val="0"/>
          <w:divBdr>
            <w:top w:val="none" w:sz="0" w:space="0" w:color="auto"/>
            <w:left w:val="none" w:sz="0" w:space="0" w:color="auto"/>
            <w:bottom w:val="none" w:sz="0" w:space="0" w:color="auto"/>
            <w:right w:val="none" w:sz="0" w:space="0" w:color="auto"/>
          </w:divBdr>
        </w:div>
        <w:div w:id="643853839">
          <w:marLeft w:val="0"/>
          <w:marRight w:val="0"/>
          <w:marTop w:val="0"/>
          <w:marBottom w:val="0"/>
          <w:divBdr>
            <w:top w:val="none" w:sz="0" w:space="0" w:color="auto"/>
            <w:left w:val="none" w:sz="0" w:space="0" w:color="auto"/>
            <w:bottom w:val="none" w:sz="0" w:space="0" w:color="auto"/>
            <w:right w:val="none" w:sz="0" w:space="0" w:color="auto"/>
          </w:divBdr>
        </w:div>
        <w:div w:id="1668090307">
          <w:marLeft w:val="0"/>
          <w:marRight w:val="0"/>
          <w:marTop w:val="0"/>
          <w:marBottom w:val="0"/>
          <w:divBdr>
            <w:top w:val="none" w:sz="0" w:space="0" w:color="auto"/>
            <w:left w:val="none" w:sz="0" w:space="0" w:color="auto"/>
            <w:bottom w:val="none" w:sz="0" w:space="0" w:color="auto"/>
            <w:right w:val="none" w:sz="0" w:space="0" w:color="auto"/>
          </w:divBdr>
        </w:div>
        <w:div w:id="180168697">
          <w:marLeft w:val="0"/>
          <w:marRight w:val="0"/>
          <w:marTop w:val="0"/>
          <w:marBottom w:val="0"/>
          <w:divBdr>
            <w:top w:val="none" w:sz="0" w:space="0" w:color="auto"/>
            <w:left w:val="none" w:sz="0" w:space="0" w:color="auto"/>
            <w:bottom w:val="none" w:sz="0" w:space="0" w:color="auto"/>
            <w:right w:val="none" w:sz="0" w:space="0" w:color="auto"/>
          </w:divBdr>
        </w:div>
        <w:div w:id="330839242">
          <w:marLeft w:val="0"/>
          <w:marRight w:val="0"/>
          <w:marTop w:val="0"/>
          <w:marBottom w:val="0"/>
          <w:divBdr>
            <w:top w:val="none" w:sz="0" w:space="0" w:color="auto"/>
            <w:left w:val="none" w:sz="0" w:space="0" w:color="auto"/>
            <w:bottom w:val="none" w:sz="0" w:space="0" w:color="auto"/>
            <w:right w:val="none" w:sz="0" w:space="0" w:color="auto"/>
          </w:divBdr>
        </w:div>
        <w:div w:id="770706620">
          <w:marLeft w:val="0"/>
          <w:marRight w:val="0"/>
          <w:marTop w:val="0"/>
          <w:marBottom w:val="0"/>
          <w:divBdr>
            <w:top w:val="none" w:sz="0" w:space="0" w:color="auto"/>
            <w:left w:val="none" w:sz="0" w:space="0" w:color="auto"/>
            <w:bottom w:val="none" w:sz="0" w:space="0" w:color="auto"/>
            <w:right w:val="none" w:sz="0" w:space="0" w:color="auto"/>
          </w:divBdr>
        </w:div>
        <w:div w:id="424377561">
          <w:marLeft w:val="0"/>
          <w:marRight w:val="0"/>
          <w:marTop w:val="0"/>
          <w:marBottom w:val="0"/>
          <w:divBdr>
            <w:top w:val="none" w:sz="0" w:space="0" w:color="auto"/>
            <w:left w:val="none" w:sz="0" w:space="0" w:color="auto"/>
            <w:bottom w:val="none" w:sz="0" w:space="0" w:color="auto"/>
            <w:right w:val="none" w:sz="0" w:space="0" w:color="auto"/>
          </w:divBdr>
        </w:div>
        <w:div w:id="736322050">
          <w:marLeft w:val="0"/>
          <w:marRight w:val="0"/>
          <w:marTop w:val="0"/>
          <w:marBottom w:val="0"/>
          <w:divBdr>
            <w:top w:val="none" w:sz="0" w:space="0" w:color="auto"/>
            <w:left w:val="none" w:sz="0" w:space="0" w:color="auto"/>
            <w:bottom w:val="none" w:sz="0" w:space="0" w:color="auto"/>
            <w:right w:val="none" w:sz="0" w:space="0" w:color="auto"/>
          </w:divBdr>
        </w:div>
      </w:divsChild>
    </w:div>
    <w:div w:id="304967076">
      <w:bodyDiv w:val="1"/>
      <w:marLeft w:val="0"/>
      <w:marRight w:val="0"/>
      <w:marTop w:val="0"/>
      <w:marBottom w:val="0"/>
      <w:divBdr>
        <w:top w:val="none" w:sz="0" w:space="0" w:color="auto"/>
        <w:left w:val="none" w:sz="0" w:space="0" w:color="auto"/>
        <w:bottom w:val="none" w:sz="0" w:space="0" w:color="auto"/>
        <w:right w:val="none" w:sz="0" w:space="0" w:color="auto"/>
      </w:divBdr>
      <w:divsChild>
        <w:div w:id="185098762">
          <w:marLeft w:val="0"/>
          <w:marRight w:val="0"/>
          <w:marTop w:val="0"/>
          <w:marBottom w:val="0"/>
          <w:divBdr>
            <w:top w:val="none" w:sz="0" w:space="0" w:color="auto"/>
            <w:left w:val="none" w:sz="0" w:space="0" w:color="auto"/>
            <w:bottom w:val="none" w:sz="0" w:space="0" w:color="auto"/>
            <w:right w:val="none" w:sz="0" w:space="0" w:color="auto"/>
          </w:divBdr>
        </w:div>
        <w:div w:id="1034622100">
          <w:marLeft w:val="0"/>
          <w:marRight w:val="0"/>
          <w:marTop w:val="0"/>
          <w:marBottom w:val="0"/>
          <w:divBdr>
            <w:top w:val="none" w:sz="0" w:space="0" w:color="auto"/>
            <w:left w:val="none" w:sz="0" w:space="0" w:color="auto"/>
            <w:bottom w:val="none" w:sz="0" w:space="0" w:color="auto"/>
            <w:right w:val="none" w:sz="0" w:space="0" w:color="auto"/>
          </w:divBdr>
        </w:div>
        <w:div w:id="2054042144">
          <w:marLeft w:val="0"/>
          <w:marRight w:val="0"/>
          <w:marTop w:val="0"/>
          <w:marBottom w:val="0"/>
          <w:divBdr>
            <w:top w:val="none" w:sz="0" w:space="0" w:color="auto"/>
            <w:left w:val="none" w:sz="0" w:space="0" w:color="auto"/>
            <w:bottom w:val="none" w:sz="0" w:space="0" w:color="auto"/>
            <w:right w:val="none" w:sz="0" w:space="0" w:color="auto"/>
          </w:divBdr>
        </w:div>
        <w:div w:id="413861950">
          <w:marLeft w:val="0"/>
          <w:marRight w:val="0"/>
          <w:marTop w:val="0"/>
          <w:marBottom w:val="0"/>
          <w:divBdr>
            <w:top w:val="none" w:sz="0" w:space="0" w:color="auto"/>
            <w:left w:val="none" w:sz="0" w:space="0" w:color="auto"/>
            <w:bottom w:val="none" w:sz="0" w:space="0" w:color="auto"/>
            <w:right w:val="none" w:sz="0" w:space="0" w:color="auto"/>
          </w:divBdr>
        </w:div>
        <w:div w:id="998002767">
          <w:marLeft w:val="0"/>
          <w:marRight w:val="0"/>
          <w:marTop w:val="0"/>
          <w:marBottom w:val="0"/>
          <w:divBdr>
            <w:top w:val="none" w:sz="0" w:space="0" w:color="auto"/>
            <w:left w:val="none" w:sz="0" w:space="0" w:color="auto"/>
            <w:bottom w:val="none" w:sz="0" w:space="0" w:color="auto"/>
            <w:right w:val="none" w:sz="0" w:space="0" w:color="auto"/>
          </w:divBdr>
        </w:div>
        <w:div w:id="340276556">
          <w:marLeft w:val="0"/>
          <w:marRight w:val="0"/>
          <w:marTop w:val="0"/>
          <w:marBottom w:val="0"/>
          <w:divBdr>
            <w:top w:val="none" w:sz="0" w:space="0" w:color="auto"/>
            <w:left w:val="none" w:sz="0" w:space="0" w:color="auto"/>
            <w:bottom w:val="none" w:sz="0" w:space="0" w:color="auto"/>
            <w:right w:val="none" w:sz="0" w:space="0" w:color="auto"/>
          </w:divBdr>
        </w:div>
        <w:div w:id="873151062">
          <w:marLeft w:val="0"/>
          <w:marRight w:val="0"/>
          <w:marTop w:val="0"/>
          <w:marBottom w:val="0"/>
          <w:divBdr>
            <w:top w:val="none" w:sz="0" w:space="0" w:color="auto"/>
            <w:left w:val="none" w:sz="0" w:space="0" w:color="auto"/>
            <w:bottom w:val="none" w:sz="0" w:space="0" w:color="auto"/>
            <w:right w:val="none" w:sz="0" w:space="0" w:color="auto"/>
          </w:divBdr>
        </w:div>
        <w:div w:id="443962153">
          <w:marLeft w:val="0"/>
          <w:marRight w:val="0"/>
          <w:marTop w:val="0"/>
          <w:marBottom w:val="0"/>
          <w:divBdr>
            <w:top w:val="none" w:sz="0" w:space="0" w:color="auto"/>
            <w:left w:val="none" w:sz="0" w:space="0" w:color="auto"/>
            <w:bottom w:val="none" w:sz="0" w:space="0" w:color="auto"/>
            <w:right w:val="none" w:sz="0" w:space="0" w:color="auto"/>
          </w:divBdr>
        </w:div>
        <w:div w:id="1760104436">
          <w:marLeft w:val="0"/>
          <w:marRight w:val="0"/>
          <w:marTop w:val="0"/>
          <w:marBottom w:val="0"/>
          <w:divBdr>
            <w:top w:val="none" w:sz="0" w:space="0" w:color="auto"/>
            <w:left w:val="none" w:sz="0" w:space="0" w:color="auto"/>
            <w:bottom w:val="none" w:sz="0" w:space="0" w:color="auto"/>
            <w:right w:val="none" w:sz="0" w:space="0" w:color="auto"/>
          </w:divBdr>
        </w:div>
        <w:div w:id="164981707">
          <w:marLeft w:val="0"/>
          <w:marRight w:val="0"/>
          <w:marTop w:val="0"/>
          <w:marBottom w:val="0"/>
          <w:divBdr>
            <w:top w:val="none" w:sz="0" w:space="0" w:color="auto"/>
            <w:left w:val="none" w:sz="0" w:space="0" w:color="auto"/>
            <w:bottom w:val="none" w:sz="0" w:space="0" w:color="auto"/>
            <w:right w:val="none" w:sz="0" w:space="0" w:color="auto"/>
          </w:divBdr>
        </w:div>
        <w:div w:id="24840231">
          <w:marLeft w:val="0"/>
          <w:marRight w:val="0"/>
          <w:marTop w:val="0"/>
          <w:marBottom w:val="0"/>
          <w:divBdr>
            <w:top w:val="none" w:sz="0" w:space="0" w:color="auto"/>
            <w:left w:val="none" w:sz="0" w:space="0" w:color="auto"/>
            <w:bottom w:val="none" w:sz="0" w:space="0" w:color="auto"/>
            <w:right w:val="none" w:sz="0" w:space="0" w:color="auto"/>
          </w:divBdr>
        </w:div>
        <w:div w:id="1196305952">
          <w:marLeft w:val="0"/>
          <w:marRight w:val="0"/>
          <w:marTop w:val="0"/>
          <w:marBottom w:val="0"/>
          <w:divBdr>
            <w:top w:val="none" w:sz="0" w:space="0" w:color="auto"/>
            <w:left w:val="none" w:sz="0" w:space="0" w:color="auto"/>
            <w:bottom w:val="none" w:sz="0" w:space="0" w:color="auto"/>
            <w:right w:val="none" w:sz="0" w:space="0" w:color="auto"/>
          </w:divBdr>
        </w:div>
        <w:div w:id="699168058">
          <w:marLeft w:val="0"/>
          <w:marRight w:val="0"/>
          <w:marTop w:val="0"/>
          <w:marBottom w:val="0"/>
          <w:divBdr>
            <w:top w:val="none" w:sz="0" w:space="0" w:color="auto"/>
            <w:left w:val="none" w:sz="0" w:space="0" w:color="auto"/>
            <w:bottom w:val="none" w:sz="0" w:space="0" w:color="auto"/>
            <w:right w:val="none" w:sz="0" w:space="0" w:color="auto"/>
          </w:divBdr>
        </w:div>
        <w:div w:id="1294361637">
          <w:marLeft w:val="0"/>
          <w:marRight w:val="0"/>
          <w:marTop w:val="0"/>
          <w:marBottom w:val="0"/>
          <w:divBdr>
            <w:top w:val="none" w:sz="0" w:space="0" w:color="auto"/>
            <w:left w:val="none" w:sz="0" w:space="0" w:color="auto"/>
            <w:bottom w:val="none" w:sz="0" w:space="0" w:color="auto"/>
            <w:right w:val="none" w:sz="0" w:space="0" w:color="auto"/>
          </w:divBdr>
        </w:div>
        <w:div w:id="1922325774">
          <w:marLeft w:val="0"/>
          <w:marRight w:val="0"/>
          <w:marTop w:val="0"/>
          <w:marBottom w:val="0"/>
          <w:divBdr>
            <w:top w:val="none" w:sz="0" w:space="0" w:color="auto"/>
            <w:left w:val="none" w:sz="0" w:space="0" w:color="auto"/>
            <w:bottom w:val="none" w:sz="0" w:space="0" w:color="auto"/>
            <w:right w:val="none" w:sz="0" w:space="0" w:color="auto"/>
          </w:divBdr>
        </w:div>
        <w:div w:id="405031375">
          <w:marLeft w:val="0"/>
          <w:marRight w:val="0"/>
          <w:marTop w:val="0"/>
          <w:marBottom w:val="0"/>
          <w:divBdr>
            <w:top w:val="none" w:sz="0" w:space="0" w:color="auto"/>
            <w:left w:val="none" w:sz="0" w:space="0" w:color="auto"/>
            <w:bottom w:val="none" w:sz="0" w:space="0" w:color="auto"/>
            <w:right w:val="none" w:sz="0" w:space="0" w:color="auto"/>
          </w:divBdr>
        </w:div>
        <w:div w:id="471676021">
          <w:marLeft w:val="0"/>
          <w:marRight w:val="0"/>
          <w:marTop w:val="0"/>
          <w:marBottom w:val="0"/>
          <w:divBdr>
            <w:top w:val="none" w:sz="0" w:space="0" w:color="auto"/>
            <w:left w:val="none" w:sz="0" w:space="0" w:color="auto"/>
            <w:bottom w:val="none" w:sz="0" w:space="0" w:color="auto"/>
            <w:right w:val="none" w:sz="0" w:space="0" w:color="auto"/>
          </w:divBdr>
        </w:div>
      </w:divsChild>
    </w:div>
    <w:div w:id="384985349">
      <w:bodyDiv w:val="1"/>
      <w:marLeft w:val="0"/>
      <w:marRight w:val="0"/>
      <w:marTop w:val="0"/>
      <w:marBottom w:val="0"/>
      <w:divBdr>
        <w:top w:val="none" w:sz="0" w:space="0" w:color="auto"/>
        <w:left w:val="none" w:sz="0" w:space="0" w:color="auto"/>
        <w:bottom w:val="none" w:sz="0" w:space="0" w:color="auto"/>
        <w:right w:val="none" w:sz="0" w:space="0" w:color="auto"/>
      </w:divBdr>
      <w:divsChild>
        <w:div w:id="525211770">
          <w:marLeft w:val="0"/>
          <w:marRight w:val="0"/>
          <w:marTop w:val="0"/>
          <w:marBottom w:val="0"/>
          <w:divBdr>
            <w:top w:val="none" w:sz="0" w:space="0" w:color="auto"/>
            <w:left w:val="none" w:sz="0" w:space="0" w:color="auto"/>
            <w:bottom w:val="none" w:sz="0" w:space="0" w:color="auto"/>
            <w:right w:val="none" w:sz="0" w:space="0" w:color="auto"/>
          </w:divBdr>
        </w:div>
        <w:div w:id="244388697">
          <w:marLeft w:val="0"/>
          <w:marRight w:val="0"/>
          <w:marTop w:val="0"/>
          <w:marBottom w:val="0"/>
          <w:divBdr>
            <w:top w:val="none" w:sz="0" w:space="0" w:color="auto"/>
            <w:left w:val="none" w:sz="0" w:space="0" w:color="auto"/>
            <w:bottom w:val="none" w:sz="0" w:space="0" w:color="auto"/>
            <w:right w:val="none" w:sz="0" w:space="0" w:color="auto"/>
          </w:divBdr>
        </w:div>
        <w:div w:id="1413889815">
          <w:marLeft w:val="0"/>
          <w:marRight w:val="0"/>
          <w:marTop w:val="0"/>
          <w:marBottom w:val="0"/>
          <w:divBdr>
            <w:top w:val="none" w:sz="0" w:space="0" w:color="auto"/>
            <w:left w:val="none" w:sz="0" w:space="0" w:color="auto"/>
            <w:bottom w:val="none" w:sz="0" w:space="0" w:color="auto"/>
            <w:right w:val="none" w:sz="0" w:space="0" w:color="auto"/>
          </w:divBdr>
        </w:div>
        <w:div w:id="1758940026">
          <w:marLeft w:val="0"/>
          <w:marRight w:val="0"/>
          <w:marTop w:val="0"/>
          <w:marBottom w:val="0"/>
          <w:divBdr>
            <w:top w:val="none" w:sz="0" w:space="0" w:color="auto"/>
            <w:left w:val="none" w:sz="0" w:space="0" w:color="auto"/>
            <w:bottom w:val="none" w:sz="0" w:space="0" w:color="auto"/>
            <w:right w:val="none" w:sz="0" w:space="0" w:color="auto"/>
          </w:divBdr>
        </w:div>
        <w:div w:id="860970732">
          <w:marLeft w:val="0"/>
          <w:marRight w:val="0"/>
          <w:marTop w:val="0"/>
          <w:marBottom w:val="0"/>
          <w:divBdr>
            <w:top w:val="none" w:sz="0" w:space="0" w:color="auto"/>
            <w:left w:val="none" w:sz="0" w:space="0" w:color="auto"/>
            <w:bottom w:val="none" w:sz="0" w:space="0" w:color="auto"/>
            <w:right w:val="none" w:sz="0" w:space="0" w:color="auto"/>
          </w:divBdr>
        </w:div>
        <w:div w:id="902831466">
          <w:marLeft w:val="0"/>
          <w:marRight w:val="0"/>
          <w:marTop w:val="0"/>
          <w:marBottom w:val="0"/>
          <w:divBdr>
            <w:top w:val="none" w:sz="0" w:space="0" w:color="auto"/>
            <w:left w:val="none" w:sz="0" w:space="0" w:color="auto"/>
            <w:bottom w:val="none" w:sz="0" w:space="0" w:color="auto"/>
            <w:right w:val="none" w:sz="0" w:space="0" w:color="auto"/>
          </w:divBdr>
        </w:div>
        <w:div w:id="199900409">
          <w:marLeft w:val="0"/>
          <w:marRight w:val="0"/>
          <w:marTop w:val="0"/>
          <w:marBottom w:val="0"/>
          <w:divBdr>
            <w:top w:val="none" w:sz="0" w:space="0" w:color="auto"/>
            <w:left w:val="none" w:sz="0" w:space="0" w:color="auto"/>
            <w:bottom w:val="none" w:sz="0" w:space="0" w:color="auto"/>
            <w:right w:val="none" w:sz="0" w:space="0" w:color="auto"/>
          </w:divBdr>
        </w:div>
        <w:div w:id="1231962886">
          <w:marLeft w:val="0"/>
          <w:marRight w:val="0"/>
          <w:marTop w:val="0"/>
          <w:marBottom w:val="0"/>
          <w:divBdr>
            <w:top w:val="none" w:sz="0" w:space="0" w:color="auto"/>
            <w:left w:val="none" w:sz="0" w:space="0" w:color="auto"/>
            <w:bottom w:val="none" w:sz="0" w:space="0" w:color="auto"/>
            <w:right w:val="none" w:sz="0" w:space="0" w:color="auto"/>
          </w:divBdr>
        </w:div>
        <w:div w:id="1313676874">
          <w:marLeft w:val="0"/>
          <w:marRight w:val="0"/>
          <w:marTop w:val="0"/>
          <w:marBottom w:val="0"/>
          <w:divBdr>
            <w:top w:val="none" w:sz="0" w:space="0" w:color="auto"/>
            <w:left w:val="none" w:sz="0" w:space="0" w:color="auto"/>
            <w:bottom w:val="none" w:sz="0" w:space="0" w:color="auto"/>
            <w:right w:val="none" w:sz="0" w:space="0" w:color="auto"/>
          </w:divBdr>
        </w:div>
        <w:div w:id="405611091">
          <w:marLeft w:val="0"/>
          <w:marRight w:val="0"/>
          <w:marTop w:val="0"/>
          <w:marBottom w:val="0"/>
          <w:divBdr>
            <w:top w:val="none" w:sz="0" w:space="0" w:color="auto"/>
            <w:left w:val="none" w:sz="0" w:space="0" w:color="auto"/>
            <w:bottom w:val="none" w:sz="0" w:space="0" w:color="auto"/>
            <w:right w:val="none" w:sz="0" w:space="0" w:color="auto"/>
          </w:divBdr>
        </w:div>
        <w:div w:id="1755516281">
          <w:marLeft w:val="0"/>
          <w:marRight w:val="0"/>
          <w:marTop w:val="0"/>
          <w:marBottom w:val="0"/>
          <w:divBdr>
            <w:top w:val="none" w:sz="0" w:space="0" w:color="auto"/>
            <w:left w:val="none" w:sz="0" w:space="0" w:color="auto"/>
            <w:bottom w:val="none" w:sz="0" w:space="0" w:color="auto"/>
            <w:right w:val="none" w:sz="0" w:space="0" w:color="auto"/>
          </w:divBdr>
        </w:div>
        <w:div w:id="1792701228">
          <w:marLeft w:val="0"/>
          <w:marRight w:val="0"/>
          <w:marTop w:val="0"/>
          <w:marBottom w:val="0"/>
          <w:divBdr>
            <w:top w:val="none" w:sz="0" w:space="0" w:color="auto"/>
            <w:left w:val="none" w:sz="0" w:space="0" w:color="auto"/>
            <w:bottom w:val="none" w:sz="0" w:space="0" w:color="auto"/>
            <w:right w:val="none" w:sz="0" w:space="0" w:color="auto"/>
          </w:divBdr>
        </w:div>
        <w:div w:id="462502028">
          <w:marLeft w:val="0"/>
          <w:marRight w:val="0"/>
          <w:marTop w:val="0"/>
          <w:marBottom w:val="0"/>
          <w:divBdr>
            <w:top w:val="none" w:sz="0" w:space="0" w:color="auto"/>
            <w:left w:val="none" w:sz="0" w:space="0" w:color="auto"/>
            <w:bottom w:val="none" w:sz="0" w:space="0" w:color="auto"/>
            <w:right w:val="none" w:sz="0" w:space="0" w:color="auto"/>
          </w:divBdr>
        </w:div>
        <w:div w:id="2022584738">
          <w:marLeft w:val="0"/>
          <w:marRight w:val="0"/>
          <w:marTop w:val="0"/>
          <w:marBottom w:val="0"/>
          <w:divBdr>
            <w:top w:val="none" w:sz="0" w:space="0" w:color="auto"/>
            <w:left w:val="none" w:sz="0" w:space="0" w:color="auto"/>
            <w:bottom w:val="none" w:sz="0" w:space="0" w:color="auto"/>
            <w:right w:val="none" w:sz="0" w:space="0" w:color="auto"/>
          </w:divBdr>
        </w:div>
        <w:div w:id="417680666">
          <w:marLeft w:val="0"/>
          <w:marRight w:val="0"/>
          <w:marTop w:val="0"/>
          <w:marBottom w:val="0"/>
          <w:divBdr>
            <w:top w:val="none" w:sz="0" w:space="0" w:color="auto"/>
            <w:left w:val="none" w:sz="0" w:space="0" w:color="auto"/>
            <w:bottom w:val="none" w:sz="0" w:space="0" w:color="auto"/>
            <w:right w:val="none" w:sz="0" w:space="0" w:color="auto"/>
          </w:divBdr>
        </w:div>
        <w:div w:id="72506442">
          <w:marLeft w:val="0"/>
          <w:marRight w:val="0"/>
          <w:marTop w:val="0"/>
          <w:marBottom w:val="0"/>
          <w:divBdr>
            <w:top w:val="none" w:sz="0" w:space="0" w:color="auto"/>
            <w:left w:val="none" w:sz="0" w:space="0" w:color="auto"/>
            <w:bottom w:val="none" w:sz="0" w:space="0" w:color="auto"/>
            <w:right w:val="none" w:sz="0" w:space="0" w:color="auto"/>
          </w:divBdr>
        </w:div>
        <w:div w:id="325015513">
          <w:marLeft w:val="0"/>
          <w:marRight w:val="0"/>
          <w:marTop w:val="0"/>
          <w:marBottom w:val="0"/>
          <w:divBdr>
            <w:top w:val="none" w:sz="0" w:space="0" w:color="auto"/>
            <w:left w:val="none" w:sz="0" w:space="0" w:color="auto"/>
            <w:bottom w:val="none" w:sz="0" w:space="0" w:color="auto"/>
            <w:right w:val="none" w:sz="0" w:space="0" w:color="auto"/>
          </w:divBdr>
        </w:div>
        <w:div w:id="1191605612">
          <w:marLeft w:val="0"/>
          <w:marRight w:val="0"/>
          <w:marTop w:val="0"/>
          <w:marBottom w:val="0"/>
          <w:divBdr>
            <w:top w:val="none" w:sz="0" w:space="0" w:color="auto"/>
            <w:left w:val="none" w:sz="0" w:space="0" w:color="auto"/>
            <w:bottom w:val="none" w:sz="0" w:space="0" w:color="auto"/>
            <w:right w:val="none" w:sz="0" w:space="0" w:color="auto"/>
          </w:divBdr>
        </w:div>
        <w:div w:id="1820420648">
          <w:marLeft w:val="0"/>
          <w:marRight w:val="0"/>
          <w:marTop w:val="0"/>
          <w:marBottom w:val="0"/>
          <w:divBdr>
            <w:top w:val="none" w:sz="0" w:space="0" w:color="auto"/>
            <w:left w:val="none" w:sz="0" w:space="0" w:color="auto"/>
            <w:bottom w:val="none" w:sz="0" w:space="0" w:color="auto"/>
            <w:right w:val="none" w:sz="0" w:space="0" w:color="auto"/>
          </w:divBdr>
        </w:div>
        <w:div w:id="590552413">
          <w:marLeft w:val="0"/>
          <w:marRight w:val="0"/>
          <w:marTop w:val="0"/>
          <w:marBottom w:val="0"/>
          <w:divBdr>
            <w:top w:val="none" w:sz="0" w:space="0" w:color="auto"/>
            <w:left w:val="none" w:sz="0" w:space="0" w:color="auto"/>
            <w:bottom w:val="none" w:sz="0" w:space="0" w:color="auto"/>
            <w:right w:val="none" w:sz="0" w:space="0" w:color="auto"/>
          </w:divBdr>
        </w:div>
        <w:div w:id="2111536799">
          <w:marLeft w:val="0"/>
          <w:marRight w:val="0"/>
          <w:marTop w:val="0"/>
          <w:marBottom w:val="0"/>
          <w:divBdr>
            <w:top w:val="none" w:sz="0" w:space="0" w:color="auto"/>
            <w:left w:val="none" w:sz="0" w:space="0" w:color="auto"/>
            <w:bottom w:val="none" w:sz="0" w:space="0" w:color="auto"/>
            <w:right w:val="none" w:sz="0" w:space="0" w:color="auto"/>
          </w:divBdr>
        </w:div>
        <w:div w:id="1493063803">
          <w:marLeft w:val="0"/>
          <w:marRight w:val="0"/>
          <w:marTop w:val="0"/>
          <w:marBottom w:val="0"/>
          <w:divBdr>
            <w:top w:val="none" w:sz="0" w:space="0" w:color="auto"/>
            <w:left w:val="none" w:sz="0" w:space="0" w:color="auto"/>
            <w:bottom w:val="none" w:sz="0" w:space="0" w:color="auto"/>
            <w:right w:val="none" w:sz="0" w:space="0" w:color="auto"/>
          </w:divBdr>
        </w:div>
      </w:divsChild>
    </w:div>
    <w:div w:id="525290515">
      <w:bodyDiv w:val="1"/>
      <w:marLeft w:val="0"/>
      <w:marRight w:val="0"/>
      <w:marTop w:val="0"/>
      <w:marBottom w:val="0"/>
      <w:divBdr>
        <w:top w:val="none" w:sz="0" w:space="0" w:color="auto"/>
        <w:left w:val="none" w:sz="0" w:space="0" w:color="auto"/>
        <w:bottom w:val="none" w:sz="0" w:space="0" w:color="auto"/>
        <w:right w:val="none" w:sz="0" w:space="0" w:color="auto"/>
      </w:divBdr>
      <w:divsChild>
        <w:div w:id="1436754561">
          <w:marLeft w:val="0"/>
          <w:marRight w:val="0"/>
          <w:marTop w:val="0"/>
          <w:marBottom w:val="0"/>
          <w:divBdr>
            <w:top w:val="none" w:sz="0" w:space="0" w:color="auto"/>
            <w:left w:val="none" w:sz="0" w:space="0" w:color="auto"/>
            <w:bottom w:val="none" w:sz="0" w:space="0" w:color="auto"/>
            <w:right w:val="none" w:sz="0" w:space="0" w:color="auto"/>
          </w:divBdr>
        </w:div>
        <w:div w:id="1097944287">
          <w:marLeft w:val="0"/>
          <w:marRight w:val="0"/>
          <w:marTop w:val="0"/>
          <w:marBottom w:val="0"/>
          <w:divBdr>
            <w:top w:val="none" w:sz="0" w:space="0" w:color="auto"/>
            <w:left w:val="none" w:sz="0" w:space="0" w:color="auto"/>
            <w:bottom w:val="none" w:sz="0" w:space="0" w:color="auto"/>
            <w:right w:val="none" w:sz="0" w:space="0" w:color="auto"/>
          </w:divBdr>
        </w:div>
        <w:div w:id="714551537">
          <w:marLeft w:val="0"/>
          <w:marRight w:val="0"/>
          <w:marTop w:val="0"/>
          <w:marBottom w:val="0"/>
          <w:divBdr>
            <w:top w:val="none" w:sz="0" w:space="0" w:color="auto"/>
            <w:left w:val="none" w:sz="0" w:space="0" w:color="auto"/>
            <w:bottom w:val="none" w:sz="0" w:space="0" w:color="auto"/>
            <w:right w:val="none" w:sz="0" w:space="0" w:color="auto"/>
          </w:divBdr>
        </w:div>
        <w:div w:id="580725803">
          <w:marLeft w:val="0"/>
          <w:marRight w:val="0"/>
          <w:marTop w:val="0"/>
          <w:marBottom w:val="0"/>
          <w:divBdr>
            <w:top w:val="none" w:sz="0" w:space="0" w:color="auto"/>
            <w:left w:val="none" w:sz="0" w:space="0" w:color="auto"/>
            <w:bottom w:val="none" w:sz="0" w:space="0" w:color="auto"/>
            <w:right w:val="none" w:sz="0" w:space="0" w:color="auto"/>
          </w:divBdr>
        </w:div>
        <w:div w:id="1987511347">
          <w:marLeft w:val="0"/>
          <w:marRight w:val="0"/>
          <w:marTop w:val="0"/>
          <w:marBottom w:val="0"/>
          <w:divBdr>
            <w:top w:val="none" w:sz="0" w:space="0" w:color="auto"/>
            <w:left w:val="none" w:sz="0" w:space="0" w:color="auto"/>
            <w:bottom w:val="none" w:sz="0" w:space="0" w:color="auto"/>
            <w:right w:val="none" w:sz="0" w:space="0" w:color="auto"/>
          </w:divBdr>
        </w:div>
        <w:div w:id="817842731">
          <w:marLeft w:val="0"/>
          <w:marRight w:val="0"/>
          <w:marTop w:val="0"/>
          <w:marBottom w:val="0"/>
          <w:divBdr>
            <w:top w:val="none" w:sz="0" w:space="0" w:color="auto"/>
            <w:left w:val="none" w:sz="0" w:space="0" w:color="auto"/>
            <w:bottom w:val="none" w:sz="0" w:space="0" w:color="auto"/>
            <w:right w:val="none" w:sz="0" w:space="0" w:color="auto"/>
          </w:divBdr>
        </w:div>
        <w:div w:id="1877233527">
          <w:marLeft w:val="0"/>
          <w:marRight w:val="0"/>
          <w:marTop w:val="0"/>
          <w:marBottom w:val="0"/>
          <w:divBdr>
            <w:top w:val="none" w:sz="0" w:space="0" w:color="auto"/>
            <w:left w:val="none" w:sz="0" w:space="0" w:color="auto"/>
            <w:bottom w:val="none" w:sz="0" w:space="0" w:color="auto"/>
            <w:right w:val="none" w:sz="0" w:space="0" w:color="auto"/>
          </w:divBdr>
        </w:div>
      </w:divsChild>
    </w:div>
    <w:div w:id="852646563">
      <w:bodyDiv w:val="1"/>
      <w:marLeft w:val="0"/>
      <w:marRight w:val="0"/>
      <w:marTop w:val="0"/>
      <w:marBottom w:val="0"/>
      <w:divBdr>
        <w:top w:val="none" w:sz="0" w:space="0" w:color="auto"/>
        <w:left w:val="none" w:sz="0" w:space="0" w:color="auto"/>
        <w:bottom w:val="none" w:sz="0" w:space="0" w:color="auto"/>
        <w:right w:val="none" w:sz="0" w:space="0" w:color="auto"/>
      </w:divBdr>
    </w:div>
    <w:div w:id="903372448">
      <w:bodyDiv w:val="1"/>
      <w:marLeft w:val="0"/>
      <w:marRight w:val="0"/>
      <w:marTop w:val="0"/>
      <w:marBottom w:val="0"/>
      <w:divBdr>
        <w:top w:val="none" w:sz="0" w:space="0" w:color="auto"/>
        <w:left w:val="none" w:sz="0" w:space="0" w:color="auto"/>
        <w:bottom w:val="none" w:sz="0" w:space="0" w:color="auto"/>
        <w:right w:val="none" w:sz="0" w:space="0" w:color="auto"/>
      </w:divBdr>
      <w:divsChild>
        <w:div w:id="1119374890">
          <w:marLeft w:val="0"/>
          <w:marRight w:val="0"/>
          <w:marTop w:val="0"/>
          <w:marBottom w:val="0"/>
          <w:divBdr>
            <w:top w:val="none" w:sz="0" w:space="0" w:color="auto"/>
            <w:left w:val="none" w:sz="0" w:space="0" w:color="auto"/>
            <w:bottom w:val="none" w:sz="0" w:space="0" w:color="auto"/>
            <w:right w:val="none" w:sz="0" w:space="0" w:color="auto"/>
          </w:divBdr>
        </w:div>
        <w:div w:id="1097098894">
          <w:marLeft w:val="0"/>
          <w:marRight w:val="0"/>
          <w:marTop w:val="0"/>
          <w:marBottom w:val="0"/>
          <w:divBdr>
            <w:top w:val="none" w:sz="0" w:space="0" w:color="auto"/>
            <w:left w:val="none" w:sz="0" w:space="0" w:color="auto"/>
            <w:bottom w:val="none" w:sz="0" w:space="0" w:color="auto"/>
            <w:right w:val="none" w:sz="0" w:space="0" w:color="auto"/>
          </w:divBdr>
        </w:div>
        <w:div w:id="1864247118">
          <w:marLeft w:val="0"/>
          <w:marRight w:val="0"/>
          <w:marTop w:val="0"/>
          <w:marBottom w:val="0"/>
          <w:divBdr>
            <w:top w:val="none" w:sz="0" w:space="0" w:color="auto"/>
            <w:left w:val="none" w:sz="0" w:space="0" w:color="auto"/>
            <w:bottom w:val="none" w:sz="0" w:space="0" w:color="auto"/>
            <w:right w:val="none" w:sz="0" w:space="0" w:color="auto"/>
          </w:divBdr>
        </w:div>
        <w:div w:id="15426924">
          <w:marLeft w:val="0"/>
          <w:marRight w:val="0"/>
          <w:marTop w:val="0"/>
          <w:marBottom w:val="0"/>
          <w:divBdr>
            <w:top w:val="none" w:sz="0" w:space="0" w:color="auto"/>
            <w:left w:val="none" w:sz="0" w:space="0" w:color="auto"/>
            <w:bottom w:val="none" w:sz="0" w:space="0" w:color="auto"/>
            <w:right w:val="none" w:sz="0" w:space="0" w:color="auto"/>
          </w:divBdr>
        </w:div>
        <w:div w:id="2052030167">
          <w:marLeft w:val="0"/>
          <w:marRight w:val="0"/>
          <w:marTop w:val="0"/>
          <w:marBottom w:val="0"/>
          <w:divBdr>
            <w:top w:val="none" w:sz="0" w:space="0" w:color="auto"/>
            <w:left w:val="none" w:sz="0" w:space="0" w:color="auto"/>
            <w:bottom w:val="none" w:sz="0" w:space="0" w:color="auto"/>
            <w:right w:val="none" w:sz="0" w:space="0" w:color="auto"/>
          </w:divBdr>
        </w:div>
      </w:divsChild>
    </w:div>
    <w:div w:id="1075475104">
      <w:bodyDiv w:val="1"/>
      <w:marLeft w:val="0"/>
      <w:marRight w:val="0"/>
      <w:marTop w:val="0"/>
      <w:marBottom w:val="0"/>
      <w:divBdr>
        <w:top w:val="none" w:sz="0" w:space="0" w:color="auto"/>
        <w:left w:val="none" w:sz="0" w:space="0" w:color="auto"/>
        <w:bottom w:val="none" w:sz="0" w:space="0" w:color="auto"/>
        <w:right w:val="none" w:sz="0" w:space="0" w:color="auto"/>
      </w:divBdr>
      <w:divsChild>
        <w:div w:id="738594231">
          <w:marLeft w:val="360"/>
          <w:marRight w:val="0"/>
          <w:marTop w:val="360"/>
          <w:marBottom w:val="0"/>
          <w:divBdr>
            <w:top w:val="none" w:sz="0" w:space="0" w:color="auto"/>
            <w:left w:val="none" w:sz="0" w:space="0" w:color="auto"/>
            <w:bottom w:val="none" w:sz="0" w:space="0" w:color="auto"/>
            <w:right w:val="none" w:sz="0" w:space="0" w:color="auto"/>
          </w:divBdr>
        </w:div>
      </w:divsChild>
    </w:div>
    <w:div w:id="1482388509">
      <w:bodyDiv w:val="1"/>
      <w:marLeft w:val="0"/>
      <w:marRight w:val="0"/>
      <w:marTop w:val="0"/>
      <w:marBottom w:val="0"/>
      <w:divBdr>
        <w:top w:val="none" w:sz="0" w:space="0" w:color="auto"/>
        <w:left w:val="none" w:sz="0" w:space="0" w:color="auto"/>
        <w:bottom w:val="none" w:sz="0" w:space="0" w:color="auto"/>
        <w:right w:val="none" w:sz="0" w:space="0" w:color="auto"/>
      </w:divBdr>
      <w:divsChild>
        <w:div w:id="214465688">
          <w:marLeft w:val="360"/>
          <w:marRight w:val="0"/>
          <w:marTop w:val="360"/>
          <w:marBottom w:val="0"/>
          <w:divBdr>
            <w:top w:val="none" w:sz="0" w:space="0" w:color="auto"/>
            <w:left w:val="none" w:sz="0" w:space="0" w:color="auto"/>
            <w:bottom w:val="none" w:sz="0" w:space="0" w:color="auto"/>
            <w:right w:val="none" w:sz="0" w:space="0" w:color="auto"/>
          </w:divBdr>
        </w:div>
        <w:div w:id="78869636">
          <w:marLeft w:val="360"/>
          <w:marRight w:val="0"/>
          <w:marTop w:val="360"/>
          <w:marBottom w:val="0"/>
          <w:divBdr>
            <w:top w:val="none" w:sz="0" w:space="0" w:color="auto"/>
            <w:left w:val="none" w:sz="0" w:space="0" w:color="auto"/>
            <w:bottom w:val="none" w:sz="0" w:space="0" w:color="auto"/>
            <w:right w:val="none" w:sz="0" w:space="0" w:color="auto"/>
          </w:divBdr>
        </w:div>
        <w:div w:id="128517806">
          <w:marLeft w:val="360"/>
          <w:marRight w:val="0"/>
          <w:marTop w:val="360"/>
          <w:marBottom w:val="0"/>
          <w:divBdr>
            <w:top w:val="none" w:sz="0" w:space="0" w:color="auto"/>
            <w:left w:val="none" w:sz="0" w:space="0" w:color="auto"/>
            <w:bottom w:val="none" w:sz="0" w:space="0" w:color="auto"/>
            <w:right w:val="none" w:sz="0" w:space="0" w:color="auto"/>
          </w:divBdr>
        </w:div>
      </w:divsChild>
    </w:div>
    <w:div w:id="1538616558">
      <w:bodyDiv w:val="1"/>
      <w:marLeft w:val="0"/>
      <w:marRight w:val="0"/>
      <w:marTop w:val="0"/>
      <w:marBottom w:val="0"/>
      <w:divBdr>
        <w:top w:val="none" w:sz="0" w:space="0" w:color="auto"/>
        <w:left w:val="none" w:sz="0" w:space="0" w:color="auto"/>
        <w:bottom w:val="none" w:sz="0" w:space="0" w:color="auto"/>
        <w:right w:val="none" w:sz="0" w:space="0" w:color="auto"/>
      </w:divBdr>
    </w:div>
    <w:div w:id="1635989477">
      <w:bodyDiv w:val="1"/>
      <w:marLeft w:val="0"/>
      <w:marRight w:val="0"/>
      <w:marTop w:val="0"/>
      <w:marBottom w:val="0"/>
      <w:divBdr>
        <w:top w:val="none" w:sz="0" w:space="0" w:color="auto"/>
        <w:left w:val="none" w:sz="0" w:space="0" w:color="auto"/>
        <w:bottom w:val="none" w:sz="0" w:space="0" w:color="auto"/>
        <w:right w:val="none" w:sz="0" w:space="0" w:color="auto"/>
      </w:divBdr>
      <w:divsChild>
        <w:div w:id="1635014523">
          <w:marLeft w:val="0"/>
          <w:marRight w:val="0"/>
          <w:marTop w:val="0"/>
          <w:marBottom w:val="0"/>
          <w:divBdr>
            <w:top w:val="none" w:sz="0" w:space="0" w:color="auto"/>
            <w:left w:val="none" w:sz="0" w:space="0" w:color="auto"/>
            <w:bottom w:val="none" w:sz="0" w:space="0" w:color="auto"/>
            <w:right w:val="none" w:sz="0" w:space="0" w:color="auto"/>
          </w:divBdr>
        </w:div>
        <w:div w:id="955213818">
          <w:marLeft w:val="0"/>
          <w:marRight w:val="0"/>
          <w:marTop w:val="0"/>
          <w:marBottom w:val="0"/>
          <w:divBdr>
            <w:top w:val="none" w:sz="0" w:space="0" w:color="auto"/>
            <w:left w:val="none" w:sz="0" w:space="0" w:color="auto"/>
            <w:bottom w:val="none" w:sz="0" w:space="0" w:color="auto"/>
            <w:right w:val="none" w:sz="0" w:space="0" w:color="auto"/>
          </w:divBdr>
        </w:div>
        <w:div w:id="103120038">
          <w:marLeft w:val="0"/>
          <w:marRight w:val="0"/>
          <w:marTop w:val="0"/>
          <w:marBottom w:val="0"/>
          <w:divBdr>
            <w:top w:val="none" w:sz="0" w:space="0" w:color="auto"/>
            <w:left w:val="none" w:sz="0" w:space="0" w:color="auto"/>
            <w:bottom w:val="none" w:sz="0" w:space="0" w:color="auto"/>
            <w:right w:val="none" w:sz="0" w:space="0" w:color="auto"/>
          </w:divBdr>
        </w:div>
        <w:div w:id="392585723">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 w:id="1977909060">
          <w:marLeft w:val="0"/>
          <w:marRight w:val="0"/>
          <w:marTop w:val="0"/>
          <w:marBottom w:val="0"/>
          <w:divBdr>
            <w:top w:val="none" w:sz="0" w:space="0" w:color="auto"/>
            <w:left w:val="none" w:sz="0" w:space="0" w:color="auto"/>
            <w:bottom w:val="none" w:sz="0" w:space="0" w:color="auto"/>
            <w:right w:val="none" w:sz="0" w:space="0" w:color="auto"/>
          </w:divBdr>
        </w:div>
        <w:div w:id="173614776">
          <w:marLeft w:val="0"/>
          <w:marRight w:val="0"/>
          <w:marTop w:val="0"/>
          <w:marBottom w:val="0"/>
          <w:divBdr>
            <w:top w:val="none" w:sz="0" w:space="0" w:color="auto"/>
            <w:left w:val="none" w:sz="0" w:space="0" w:color="auto"/>
            <w:bottom w:val="none" w:sz="0" w:space="0" w:color="auto"/>
            <w:right w:val="none" w:sz="0" w:space="0" w:color="auto"/>
          </w:divBdr>
        </w:div>
      </w:divsChild>
    </w:div>
    <w:div w:id="1852917297">
      <w:bodyDiv w:val="1"/>
      <w:marLeft w:val="0"/>
      <w:marRight w:val="0"/>
      <w:marTop w:val="0"/>
      <w:marBottom w:val="0"/>
      <w:divBdr>
        <w:top w:val="none" w:sz="0" w:space="0" w:color="auto"/>
        <w:left w:val="none" w:sz="0" w:space="0" w:color="auto"/>
        <w:bottom w:val="none" w:sz="0" w:space="0" w:color="auto"/>
        <w:right w:val="none" w:sz="0" w:space="0" w:color="auto"/>
      </w:divBdr>
      <w:divsChild>
        <w:div w:id="2082096061">
          <w:marLeft w:val="0"/>
          <w:marRight w:val="0"/>
          <w:marTop w:val="0"/>
          <w:marBottom w:val="0"/>
          <w:divBdr>
            <w:top w:val="none" w:sz="0" w:space="0" w:color="auto"/>
            <w:left w:val="none" w:sz="0" w:space="0" w:color="auto"/>
            <w:bottom w:val="none" w:sz="0" w:space="0" w:color="auto"/>
            <w:right w:val="none" w:sz="0" w:space="0" w:color="auto"/>
          </w:divBdr>
        </w:div>
        <w:div w:id="1383404217">
          <w:marLeft w:val="0"/>
          <w:marRight w:val="0"/>
          <w:marTop w:val="0"/>
          <w:marBottom w:val="0"/>
          <w:divBdr>
            <w:top w:val="none" w:sz="0" w:space="0" w:color="auto"/>
            <w:left w:val="none" w:sz="0" w:space="0" w:color="auto"/>
            <w:bottom w:val="none" w:sz="0" w:space="0" w:color="auto"/>
            <w:right w:val="none" w:sz="0" w:space="0" w:color="auto"/>
          </w:divBdr>
        </w:div>
        <w:div w:id="1364557175">
          <w:marLeft w:val="0"/>
          <w:marRight w:val="0"/>
          <w:marTop w:val="0"/>
          <w:marBottom w:val="0"/>
          <w:divBdr>
            <w:top w:val="none" w:sz="0" w:space="0" w:color="auto"/>
            <w:left w:val="none" w:sz="0" w:space="0" w:color="auto"/>
            <w:bottom w:val="none" w:sz="0" w:space="0" w:color="auto"/>
            <w:right w:val="none" w:sz="0" w:space="0" w:color="auto"/>
          </w:divBdr>
        </w:div>
        <w:div w:id="1908296096">
          <w:marLeft w:val="0"/>
          <w:marRight w:val="0"/>
          <w:marTop w:val="0"/>
          <w:marBottom w:val="0"/>
          <w:divBdr>
            <w:top w:val="none" w:sz="0" w:space="0" w:color="auto"/>
            <w:left w:val="none" w:sz="0" w:space="0" w:color="auto"/>
            <w:bottom w:val="none" w:sz="0" w:space="0" w:color="auto"/>
            <w:right w:val="none" w:sz="0" w:space="0" w:color="auto"/>
          </w:divBdr>
        </w:div>
        <w:div w:id="185675587">
          <w:marLeft w:val="0"/>
          <w:marRight w:val="0"/>
          <w:marTop w:val="0"/>
          <w:marBottom w:val="0"/>
          <w:divBdr>
            <w:top w:val="none" w:sz="0" w:space="0" w:color="auto"/>
            <w:left w:val="none" w:sz="0" w:space="0" w:color="auto"/>
            <w:bottom w:val="none" w:sz="0" w:space="0" w:color="auto"/>
            <w:right w:val="none" w:sz="0" w:space="0" w:color="auto"/>
          </w:divBdr>
        </w:div>
        <w:div w:id="1175269715">
          <w:marLeft w:val="0"/>
          <w:marRight w:val="0"/>
          <w:marTop w:val="0"/>
          <w:marBottom w:val="0"/>
          <w:divBdr>
            <w:top w:val="none" w:sz="0" w:space="0" w:color="auto"/>
            <w:left w:val="none" w:sz="0" w:space="0" w:color="auto"/>
            <w:bottom w:val="none" w:sz="0" w:space="0" w:color="auto"/>
            <w:right w:val="none" w:sz="0" w:space="0" w:color="auto"/>
          </w:divBdr>
        </w:div>
        <w:div w:id="1574968882">
          <w:marLeft w:val="0"/>
          <w:marRight w:val="0"/>
          <w:marTop w:val="0"/>
          <w:marBottom w:val="0"/>
          <w:divBdr>
            <w:top w:val="none" w:sz="0" w:space="0" w:color="auto"/>
            <w:left w:val="none" w:sz="0" w:space="0" w:color="auto"/>
            <w:bottom w:val="none" w:sz="0" w:space="0" w:color="auto"/>
            <w:right w:val="none" w:sz="0" w:space="0" w:color="auto"/>
          </w:divBdr>
        </w:div>
        <w:div w:id="72701754">
          <w:marLeft w:val="0"/>
          <w:marRight w:val="0"/>
          <w:marTop w:val="0"/>
          <w:marBottom w:val="0"/>
          <w:divBdr>
            <w:top w:val="none" w:sz="0" w:space="0" w:color="auto"/>
            <w:left w:val="none" w:sz="0" w:space="0" w:color="auto"/>
            <w:bottom w:val="none" w:sz="0" w:space="0" w:color="auto"/>
            <w:right w:val="none" w:sz="0" w:space="0" w:color="auto"/>
          </w:divBdr>
        </w:div>
        <w:div w:id="1923563791">
          <w:marLeft w:val="0"/>
          <w:marRight w:val="0"/>
          <w:marTop w:val="0"/>
          <w:marBottom w:val="0"/>
          <w:divBdr>
            <w:top w:val="none" w:sz="0" w:space="0" w:color="auto"/>
            <w:left w:val="none" w:sz="0" w:space="0" w:color="auto"/>
            <w:bottom w:val="none" w:sz="0" w:space="0" w:color="auto"/>
            <w:right w:val="none" w:sz="0" w:space="0" w:color="auto"/>
          </w:divBdr>
        </w:div>
        <w:div w:id="2052997692">
          <w:marLeft w:val="0"/>
          <w:marRight w:val="0"/>
          <w:marTop w:val="0"/>
          <w:marBottom w:val="0"/>
          <w:divBdr>
            <w:top w:val="none" w:sz="0" w:space="0" w:color="auto"/>
            <w:left w:val="none" w:sz="0" w:space="0" w:color="auto"/>
            <w:bottom w:val="none" w:sz="0" w:space="0" w:color="auto"/>
            <w:right w:val="none" w:sz="0" w:space="0" w:color="auto"/>
          </w:divBdr>
        </w:div>
        <w:div w:id="571235082">
          <w:marLeft w:val="0"/>
          <w:marRight w:val="0"/>
          <w:marTop w:val="0"/>
          <w:marBottom w:val="0"/>
          <w:divBdr>
            <w:top w:val="none" w:sz="0" w:space="0" w:color="auto"/>
            <w:left w:val="none" w:sz="0" w:space="0" w:color="auto"/>
            <w:bottom w:val="none" w:sz="0" w:space="0" w:color="auto"/>
            <w:right w:val="none" w:sz="0" w:space="0" w:color="auto"/>
          </w:divBdr>
        </w:div>
        <w:div w:id="1093163551">
          <w:marLeft w:val="0"/>
          <w:marRight w:val="0"/>
          <w:marTop w:val="0"/>
          <w:marBottom w:val="0"/>
          <w:divBdr>
            <w:top w:val="none" w:sz="0" w:space="0" w:color="auto"/>
            <w:left w:val="none" w:sz="0" w:space="0" w:color="auto"/>
            <w:bottom w:val="none" w:sz="0" w:space="0" w:color="auto"/>
            <w:right w:val="none" w:sz="0" w:space="0" w:color="auto"/>
          </w:divBdr>
        </w:div>
        <w:div w:id="2083868528">
          <w:marLeft w:val="0"/>
          <w:marRight w:val="0"/>
          <w:marTop w:val="0"/>
          <w:marBottom w:val="0"/>
          <w:divBdr>
            <w:top w:val="none" w:sz="0" w:space="0" w:color="auto"/>
            <w:left w:val="none" w:sz="0" w:space="0" w:color="auto"/>
            <w:bottom w:val="none" w:sz="0" w:space="0" w:color="auto"/>
            <w:right w:val="none" w:sz="0" w:space="0" w:color="auto"/>
          </w:divBdr>
        </w:div>
        <w:div w:id="179588292">
          <w:marLeft w:val="0"/>
          <w:marRight w:val="0"/>
          <w:marTop w:val="0"/>
          <w:marBottom w:val="0"/>
          <w:divBdr>
            <w:top w:val="none" w:sz="0" w:space="0" w:color="auto"/>
            <w:left w:val="none" w:sz="0" w:space="0" w:color="auto"/>
            <w:bottom w:val="none" w:sz="0" w:space="0" w:color="auto"/>
            <w:right w:val="none" w:sz="0" w:space="0" w:color="auto"/>
          </w:divBdr>
        </w:div>
        <w:div w:id="630787126">
          <w:marLeft w:val="0"/>
          <w:marRight w:val="0"/>
          <w:marTop w:val="0"/>
          <w:marBottom w:val="0"/>
          <w:divBdr>
            <w:top w:val="none" w:sz="0" w:space="0" w:color="auto"/>
            <w:left w:val="none" w:sz="0" w:space="0" w:color="auto"/>
            <w:bottom w:val="none" w:sz="0" w:space="0" w:color="auto"/>
            <w:right w:val="none" w:sz="0" w:space="0" w:color="auto"/>
          </w:divBdr>
        </w:div>
        <w:div w:id="128594383">
          <w:marLeft w:val="0"/>
          <w:marRight w:val="0"/>
          <w:marTop w:val="0"/>
          <w:marBottom w:val="0"/>
          <w:divBdr>
            <w:top w:val="none" w:sz="0" w:space="0" w:color="auto"/>
            <w:left w:val="none" w:sz="0" w:space="0" w:color="auto"/>
            <w:bottom w:val="none" w:sz="0" w:space="0" w:color="auto"/>
            <w:right w:val="none" w:sz="0" w:space="0" w:color="auto"/>
          </w:divBdr>
        </w:div>
        <w:div w:id="1840999678">
          <w:marLeft w:val="0"/>
          <w:marRight w:val="0"/>
          <w:marTop w:val="0"/>
          <w:marBottom w:val="0"/>
          <w:divBdr>
            <w:top w:val="none" w:sz="0" w:space="0" w:color="auto"/>
            <w:left w:val="none" w:sz="0" w:space="0" w:color="auto"/>
            <w:bottom w:val="none" w:sz="0" w:space="0" w:color="auto"/>
            <w:right w:val="none" w:sz="0" w:space="0" w:color="auto"/>
          </w:divBdr>
        </w:div>
        <w:div w:id="1907564659">
          <w:marLeft w:val="0"/>
          <w:marRight w:val="0"/>
          <w:marTop w:val="0"/>
          <w:marBottom w:val="0"/>
          <w:divBdr>
            <w:top w:val="none" w:sz="0" w:space="0" w:color="auto"/>
            <w:left w:val="none" w:sz="0" w:space="0" w:color="auto"/>
            <w:bottom w:val="none" w:sz="0" w:space="0" w:color="auto"/>
            <w:right w:val="none" w:sz="0" w:space="0" w:color="auto"/>
          </w:divBdr>
        </w:div>
        <w:div w:id="1792936482">
          <w:marLeft w:val="0"/>
          <w:marRight w:val="0"/>
          <w:marTop w:val="0"/>
          <w:marBottom w:val="0"/>
          <w:divBdr>
            <w:top w:val="none" w:sz="0" w:space="0" w:color="auto"/>
            <w:left w:val="none" w:sz="0" w:space="0" w:color="auto"/>
            <w:bottom w:val="none" w:sz="0" w:space="0" w:color="auto"/>
            <w:right w:val="none" w:sz="0" w:space="0" w:color="auto"/>
          </w:divBdr>
        </w:div>
        <w:div w:id="1298562201">
          <w:marLeft w:val="0"/>
          <w:marRight w:val="0"/>
          <w:marTop w:val="0"/>
          <w:marBottom w:val="0"/>
          <w:divBdr>
            <w:top w:val="none" w:sz="0" w:space="0" w:color="auto"/>
            <w:left w:val="none" w:sz="0" w:space="0" w:color="auto"/>
            <w:bottom w:val="none" w:sz="0" w:space="0" w:color="auto"/>
            <w:right w:val="none" w:sz="0" w:space="0" w:color="auto"/>
          </w:divBdr>
        </w:div>
        <w:div w:id="513761502">
          <w:marLeft w:val="0"/>
          <w:marRight w:val="0"/>
          <w:marTop w:val="0"/>
          <w:marBottom w:val="0"/>
          <w:divBdr>
            <w:top w:val="none" w:sz="0" w:space="0" w:color="auto"/>
            <w:left w:val="none" w:sz="0" w:space="0" w:color="auto"/>
            <w:bottom w:val="none" w:sz="0" w:space="0" w:color="auto"/>
            <w:right w:val="none" w:sz="0" w:space="0" w:color="auto"/>
          </w:divBdr>
        </w:div>
        <w:div w:id="1037004958">
          <w:marLeft w:val="0"/>
          <w:marRight w:val="0"/>
          <w:marTop w:val="0"/>
          <w:marBottom w:val="0"/>
          <w:divBdr>
            <w:top w:val="none" w:sz="0" w:space="0" w:color="auto"/>
            <w:left w:val="none" w:sz="0" w:space="0" w:color="auto"/>
            <w:bottom w:val="none" w:sz="0" w:space="0" w:color="auto"/>
            <w:right w:val="none" w:sz="0" w:space="0" w:color="auto"/>
          </w:divBdr>
        </w:div>
        <w:div w:id="258412704">
          <w:marLeft w:val="0"/>
          <w:marRight w:val="0"/>
          <w:marTop w:val="0"/>
          <w:marBottom w:val="0"/>
          <w:divBdr>
            <w:top w:val="none" w:sz="0" w:space="0" w:color="auto"/>
            <w:left w:val="none" w:sz="0" w:space="0" w:color="auto"/>
            <w:bottom w:val="none" w:sz="0" w:space="0" w:color="auto"/>
            <w:right w:val="none" w:sz="0" w:space="0" w:color="auto"/>
          </w:divBdr>
        </w:div>
        <w:div w:id="1651134313">
          <w:marLeft w:val="0"/>
          <w:marRight w:val="0"/>
          <w:marTop w:val="0"/>
          <w:marBottom w:val="0"/>
          <w:divBdr>
            <w:top w:val="none" w:sz="0" w:space="0" w:color="auto"/>
            <w:left w:val="none" w:sz="0" w:space="0" w:color="auto"/>
            <w:bottom w:val="none" w:sz="0" w:space="0" w:color="auto"/>
            <w:right w:val="none" w:sz="0" w:space="0" w:color="auto"/>
          </w:divBdr>
        </w:div>
        <w:div w:id="173427084">
          <w:marLeft w:val="0"/>
          <w:marRight w:val="0"/>
          <w:marTop w:val="0"/>
          <w:marBottom w:val="0"/>
          <w:divBdr>
            <w:top w:val="none" w:sz="0" w:space="0" w:color="auto"/>
            <w:left w:val="none" w:sz="0" w:space="0" w:color="auto"/>
            <w:bottom w:val="none" w:sz="0" w:space="0" w:color="auto"/>
            <w:right w:val="none" w:sz="0" w:space="0" w:color="auto"/>
          </w:divBdr>
        </w:div>
        <w:div w:id="448862989">
          <w:marLeft w:val="0"/>
          <w:marRight w:val="0"/>
          <w:marTop w:val="0"/>
          <w:marBottom w:val="0"/>
          <w:divBdr>
            <w:top w:val="none" w:sz="0" w:space="0" w:color="auto"/>
            <w:left w:val="none" w:sz="0" w:space="0" w:color="auto"/>
            <w:bottom w:val="none" w:sz="0" w:space="0" w:color="auto"/>
            <w:right w:val="none" w:sz="0" w:space="0" w:color="auto"/>
          </w:divBdr>
        </w:div>
        <w:div w:id="1075784740">
          <w:marLeft w:val="0"/>
          <w:marRight w:val="0"/>
          <w:marTop w:val="0"/>
          <w:marBottom w:val="0"/>
          <w:divBdr>
            <w:top w:val="none" w:sz="0" w:space="0" w:color="auto"/>
            <w:left w:val="none" w:sz="0" w:space="0" w:color="auto"/>
            <w:bottom w:val="none" w:sz="0" w:space="0" w:color="auto"/>
            <w:right w:val="none" w:sz="0" w:space="0" w:color="auto"/>
          </w:divBdr>
        </w:div>
        <w:div w:id="1884055383">
          <w:marLeft w:val="0"/>
          <w:marRight w:val="0"/>
          <w:marTop w:val="0"/>
          <w:marBottom w:val="0"/>
          <w:divBdr>
            <w:top w:val="none" w:sz="0" w:space="0" w:color="auto"/>
            <w:left w:val="none" w:sz="0" w:space="0" w:color="auto"/>
            <w:bottom w:val="none" w:sz="0" w:space="0" w:color="auto"/>
            <w:right w:val="none" w:sz="0" w:space="0" w:color="auto"/>
          </w:divBdr>
        </w:div>
        <w:div w:id="730886523">
          <w:marLeft w:val="0"/>
          <w:marRight w:val="0"/>
          <w:marTop w:val="0"/>
          <w:marBottom w:val="0"/>
          <w:divBdr>
            <w:top w:val="none" w:sz="0" w:space="0" w:color="auto"/>
            <w:left w:val="none" w:sz="0" w:space="0" w:color="auto"/>
            <w:bottom w:val="none" w:sz="0" w:space="0" w:color="auto"/>
            <w:right w:val="none" w:sz="0" w:space="0" w:color="auto"/>
          </w:divBdr>
        </w:div>
        <w:div w:id="878467586">
          <w:marLeft w:val="0"/>
          <w:marRight w:val="0"/>
          <w:marTop w:val="0"/>
          <w:marBottom w:val="0"/>
          <w:divBdr>
            <w:top w:val="none" w:sz="0" w:space="0" w:color="auto"/>
            <w:left w:val="none" w:sz="0" w:space="0" w:color="auto"/>
            <w:bottom w:val="none" w:sz="0" w:space="0" w:color="auto"/>
            <w:right w:val="none" w:sz="0" w:space="0" w:color="auto"/>
          </w:divBdr>
        </w:div>
        <w:div w:id="352533495">
          <w:marLeft w:val="0"/>
          <w:marRight w:val="0"/>
          <w:marTop w:val="0"/>
          <w:marBottom w:val="0"/>
          <w:divBdr>
            <w:top w:val="none" w:sz="0" w:space="0" w:color="auto"/>
            <w:left w:val="none" w:sz="0" w:space="0" w:color="auto"/>
            <w:bottom w:val="none" w:sz="0" w:space="0" w:color="auto"/>
            <w:right w:val="none" w:sz="0" w:space="0" w:color="auto"/>
          </w:divBdr>
        </w:div>
        <w:div w:id="150875062">
          <w:marLeft w:val="0"/>
          <w:marRight w:val="0"/>
          <w:marTop w:val="0"/>
          <w:marBottom w:val="0"/>
          <w:divBdr>
            <w:top w:val="none" w:sz="0" w:space="0" w:color="auto"/>
            <w:left w:val="none" w:sz="0" w:space="0" w:color="auto"/>
            <w:bottom w:val="none" w:sz="0" w:space="0" w:color="auto"/>
            <w:right w:val="none" w:sz="0" w:space="0" w:color="auto"/>
          </w:divBdr>
        </w:div>
        <w:div w:id="1803379134">
          <w:marLeft w:val="0"/>
          <w:marRight w:val="0"/>
          <w:marTop w:val="0"/>
          <w:marBottom w:val="0"/>
          <w:divBdr>
            <w:top w:val="none" w:sz="0" w:space="0" w:color="auto"/>
            <w:left w:val="none" w:sz="0" w:space="0" w:color="auto"/>
            <w:bottom w:val="none" w:sz="0" w:space="0" w:color="auto"/>
            <w:right w:val="none" w:sz="0" w:space="0" w:color="auto"/>
          </w:divBdr>
        </w:div>
        <w:div w:id="1787965754">
          <w:marLeft w:val="0"/>
          <w:marRight w:val="0"/>
          <w:marTop w:val="0"/>
          <w:marBottom w:val="0"/>
          <w:divBdr>
            <w:top w:val="none" w:sz="0" w:space="0" w:color="auto"/>
            <w:left w:val="none" w:sz="0" w:space="0" w:color="auto"/>
            <w:bottom w:val="none" w:sz="0" w:space="0" w:color="auto"/>
            <w:right w:val="none" w:sz="0" w:space="0" w:color="auto"/>
          </w:divBdr>
        </w:div>
        <w:div w:id="415516007">
          <w:marLeft w:val="0"/>
          <w:marRight w:val="0"/>
          <w:marTop w:val="0"/>
          <w:marBottom w:val="0"/>
          <w:divBdr>
            <w:top w:val="none" w:sz="0" w:space="0" w:color="auto"/>
            <w:left w:val="none" w:sz="0" w:space="0" w:color="auto"/>
            <w:bottom w:val="none" w:sz="0" w:space="0" w:color="auto"/>
            <w:right w:val="none" w:sz="0" w:space="0" w:color="auto"/>
          </w:divBdr>
        </w:div>
        <w:div w:id="343019589">
          <w:marLeft w:val="0"/>
          <w:marRight w:val="0"/>
          <w:marTop w:val="0"/>
          <w:marBottom w:val="0"/>
          <w:divBdr>
            <w:top w:val="none" w:sz="0" w:space="0" w:color="auto"/>
            <w:left w:val="none" w:sz="0" w:space="0" w:color="auto"/>
            <w:bottom w:val="none" w:sz="0" w:space="0" w:color="auto"/>
            <w:right w:val="none" w:sz="0" w:space="0" w:color="auto"/>
          </w:divBdr>
        </w:div>
        <w:div w:id="756252368">
          <w:marLeft w:val="0"/>
          <w:marRight w:val="0"/>
          <w:marTop w:val="0"/>
          <w:marBottom w:val="0"/>
          <w:divBdr>
            <w:top w:val="none" w:sz="0" w:space="0" w:color="auto"/>
            <w:left w:val="none" w:sz="0" w:space="0" w:color="auto"/>
            <w:bottom w:val="none" w:sz="0" w:space="0" w:color="auto"/>
            <w:right w:val="none" w:sz="0" w:space="0" w:color="auto"/>
          </w:divBdr>
        </w:div>
        <w:div w:id="730540803">
          <w:marLeft w:val="0"/>
          <w:marRight w:val="0"/>
          <w:marTop w:val="0"/>
          <w:marBottom w:val="0"/>
          <w:divBdr>
            <w:top w:val="none" w:sz="0" w:space="0" w:color="auto"/>
            <w:left w:val="none" w:sz="0" w:space="0" w:color="auto"/>
            <w:bottom w:val="none" w:sz="0" w:space="0" w:color="auto"/>
            <w:right w:val="none" w:sz="0" w:space="0" w:color="auto"/>
          </w:divBdr>
        </w:div>
        <w:div w:id="854881116">
          <w:marLeft w:val="0"/>
          <w:marRight w:val="0"/>
          <w:marTop w:val="0"/>
          <w:marBottom w:val="0"/>
          <w:divBdr>
            <w:top w:val="none" w:sz="0" w:space="0" w:color="auto"/>
            <w:left w:val="none" w:sz="0" w:space="0" w:color="auto"/>
            <w:bottom w:val="none" w:sz="0" w:space="0" w:color="auto"/>
            <w:right w:val="none" w:sz="0" w:space="0" w:color="auto"/>
          </w:divBdr>
        </w:div>
        <w:div w:id="968777127">
          <w:marLeft w:val="0"/>
          <w:marRight w:val="0"/>
          <w:marTop w:val="0"/>
          <w:marBottom w:val="0"/>
          <w:divBdr>
            <w:top w:val="none" w:sz="0" w:space="0" w:color="auto"/>
            <w:left w:val="none" w:sz="0" w:space="0" w:color="auto"/>
            <w:bottom w:val="none" w:sz="0" w:space="0" w:color="auto"/>
            <w:right w:val="none" w:sz="0" w:space="0" w:color="auto"/>
          </w:divBdr>
        </w:div>
        <w:div w:id="1630628177">
          <w:marLeft w:val="0"/>
          <w:marRight w:val="0"/>
          <w:marTop w:val="0"/>
          <w:marBottom w:val="0"/>
          <w:divBdr>
            <w:top w:val="none" w:sz="0" w:space="0" w:color="auto"/>
            <w:left w:val="none" w:sz="0" w:space="0" w:color="auto"/>
            <w:bottom w:val="none" w:sz="0" w:space="0" w:color="auto"/>
            <w:right w:val="none" w:sz="0" w:space="0" w:color="auto"/>
          </w:divBdr>
        </w:div>
        <w:div w:id="1897355534">
          <w:marLeft w:val="0"/>
          <w:marRight w:val="0"/>
          <w:marTop w:val="0"/>
          <w:marBottom w:val="0"/>
          <w:divBdr>
            <w:top w:val="none" w:sz="0" w:space="0" w:color="auto"/>
            <w:left w:val="none" w:sz="0" w:space="0" w:color="auto"/>
            <w:bottom w:val="none" w:sz="0" w:space="0" w:color="auto"/>
            <w:right w:val="none" w:sz="0" w:space="0" w:color="auto"/>
          </w:divBdr>
        </w:div>
        <w:div w:id="201941592">
          <w:marLeft w:val="0"/>
          <w:marRight w:val="0"/>
          <w:marTop w:val="0"/>
          <w:marBottom w:val="0"/>
          <w:divBdr>
            <w:top w:val="none" w:sz="0" w:space="0" w:color="auto"/>
            <w:left w:val="none" w:sz="0" w:space="0" w:color="auto"/>
            <w:bottom w:val="none" w:sz="0" w:space="0" w:color="auto"/>
            <w:right w:val="none" w:sz="0" w:space="0" w:color="auto"/>
          </w:divBdr>
        </w:div>
        <w:div w:id="1767770128">
          <w:marLeft w:val="0"/>
          <w:marRight w:val="0"/>
          <w:marTop w:val="0"/>
          <w:marBottom w:val="0"/>
          <w:divBdr>
            <w:top w:val="none" w:sz="0" w:space="0" w:color="auto"/>
            <w:left w:val="none" w:sz="0" w:space="0" w:color="auto"/>
            <w:bottom w:val="none" w:sz="0" w:space="0" w:color="auto"/>
            <w:right w:val="none" w:sz="0" w:space="0" w:color="auto"/>
          </w:divBdr>
        </w:div>
        <w:div w:id="1171529830">
          <w:marLeft w:val="0"/>
          <w:marRight w:val="0"/>
          <w:marTop w:val="0"/>
          <w:marBottom w:val="0"/>
          <w:divBdr>
            <w:top w:val="none" w:sz="0" w:space="0" w:color="auto"/>
            <w:left w:val="none" w:sz="0" w:space="0" w:color="auto"/>
            <w:bottom w:val="none" w:sz="0" w:space="0" w:color="auto"/>
            <w:right w:val="none" w:sz="0" w:space="0" w:color="auto"/>
          </w:divBdr>
        </w:div>
      </w:divsChild>
    </w:div>
    <w:div w:id="2067875414">
      <w:bodyDiv w:val="1"/>
      <w:marLeft w:val="0"/>
      <w:marRight w:val="0"/>
      <w:marTop w:val="0"/>
      <w:marBottom w:val="0"/>
      <w:divBdr>
        <w:top w:val="none" w:sz="0" w:space="0" w:color="auto"/>
        <w:left w:val="none" w:sz="0" w:space="0" w:color="auto"/>
        <w:bottom w:val="none" w:sz="0" w:space="0" w:color="auto"/>
        <w:right w:val="none" w:sz="0" w:space="0" w:color="auto"/>
      </w:divBdr>
      <w:divsChild>
        <w:div w:id="79253005">
          <w:marLeft w:val="0"/>
          <w:marRight w:val="0"/>
          <w:marTop w:val="0"/>
          <w:marBottom w:val="0"/>
          <w:divBdr>
            <w:top w:val="none" w:sz="0" w:space="0" w:color="auto"/>
            <w:left w:val="none" w:sz="0" w:space="0" w:color="auto"/>
            <w:bottom w:val="none" w:sz="0" w:space="0" w:color="auto"/>
            <w:right w:val="none" w:sz="0" w:space="0" w:color="auto"/>
          </w:divBdr>
        </w:div>
        <w:div w:id="2007005482">
          <w:marLeft w:val="0"/>
          <w:marRight w:val="0"/>
          <w:marTop w:val="0"/>
          <w:marBottom w:val="0"/>
          <w:divBdr>
            <w:top w:val="none" w:sz="0" w:space="0" w:color="auto"/>
            <w:left w:val="none" w:sz="0" w:space="0" w:color="auto"/>
            <w:bottom w:val="none" w:sz="0" w:space="0" w:color="auto"/>
            <w:right w:val="none" w:sz="0" w:space="0" w:color="auto"/>
          </w:divBdr>
        </w:div>
        <w:div w:id="2101683851">
          <w:marLeft w:val="0"/>
          <w:marRight w:val="0"/>
          <w:marTop w:val="0"/>
          <w:marBottom w:val="0"/>
          <w:divBdr>
            <w:top w:val="none" w:sz="0" w:space="0" w:color="auto"/>
            <w:left w:val="none" w:sz="0" w:space="0" w:color="auto"/>
            <w:bottom w:val="none" w:sz="0" w:space="0" w:color="auto"/>
            <w:right w:val="none" w:sz="0" w:space="0" w:color="auto"/>
          </w:divBdr>
        </w:div>
        <w:div w:id="817916793">
          <w:marLeft w:val="0"/>
          <w:marRight w:val="0"/>
          <w:marTop w:val="0"/>
          <w:marBottom w:val="0"/>
          <w:divBdr>
            <w:top w:val="none" w:sz="0" w:space="0" w:color="auto"/>
            <w:left w:val="none" w:sz="0" w:space="0" w:color="auto"/>
            <w:bottom w:val="none" w:sz="0" w:space="0" w:color="auto"/>
            <w:right w:val="none" w:sz="0" w:space="0" w:color="auto"/>
          </w:divBdr>
        </w:div>
        <w:div w:id="48504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che.media.eduscol.education.fr/file/Geometrie/38/5/RA16_C3_MATH_Espace-geometrie_89738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rem.univ-grenoble-alpes.fr/revues/grand-n/consultation/numero-76-grand-n/2-les-changements-de-regards-necessaires-sur-les-figures--482285.kjsp?RH=155047676663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A2E6-5461-4A69-A82A-2B5893FC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3</cp:revision>
  <dcterms:created xsi:type="dcterms:W3CDTF">2020-01-26T09:31:00Z</dcterms:created>
  <dcterms:modified xsi:type="dcterms:W3CDTF">2020-01-31T12:45:00Z</dcterms:modified>
</cp:coreProperties>
</file>