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3FA" w:rsidRPr="00626773" w:rsidRDefault="002B33FA" w:rsidP="00A15535">
      <w:pPr>
        <w:pStyle w:val="Titre"/>
        <w:jc w:val="left"/>
        <w:rPr>
          <w:sz w:val="2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63"/>
      </w:tblGrid>
      <w:tr w:rsidR="00D627C2" w:rsidRPr="00802A56" w:rsidTr="00E80F6E">
        <w:tc>
          <w:tcPr>
            <w:tcW w:w="10912" w:type="dxa"/>
            <w:shd w:val="clear" w:color="auto" w:fill="C0C0C0"/>
          </w:tcPr>
          <w:p w:rsidR="00D627C2" w:rsidRPr="00802A56" w:rsidRDefault="0015445E" w:rsidP="0009577E">
            <w:pPr>
              <w:pStyle w:val="Titre7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SEQUENCE </w:t>
            </w:r>
            <w:r w:rsidR="0009577E">
              <w:rPr>
                <w:rFonts w:cs="Arial"/>
                <w:b/>
              </w:rPr>
              <w:t>Album Bascule CE2/CM1/CM2</w:t>
            </w:r>
          </w:p>
        </w:tc>
      </w:tr>
    </w:tbl>
    <w:p w:rsidR="00D627C2" w:rsidRPr="00A15535" w:rsidRDefault="00D627C2" w:rsidP="00D627C2">
      <w:pPr>
        <w:rPr>
          <w:rFonts w:cs="Arial"/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6"/>
        <w:gridCol w:w="3575"/>
        <w:gridCol w:w="3592"/>
      </w:tblGrid>
      <w:tr w:rsidR="00D627C2" w:rsidRPr="00802A56" w:rsidTr="00411B41">
        <w:trPr>
          <w:trHeight w:val="157"/>
        </w:trPr>
        <w:tc>
          <w:tcPr>
            <w:tcW w:w="3637" w:type="dxa"/>
          </w:tcPr>
          <w:p w:rsidR="00D627C2" w:rsidRPr="00802A56" w:rsidRDefault="00D627C2" w:rsidP="00F76E24">
            <w:pPr>
              <w:rPr>
                <w:rFonts w:cs="Arial"/>
              </w:rPr>
            </w:pPr>
            <w:r w:rsidRPr="00802A56">
              <w:rPr>
                <w:rFonts w:cs="Arial"/>
                <w:u w:val="single"/>
              </w:rPr>
              <w:t>Date</w:t>
            </w:r>
            <w:r w:rsidR="0015445E">
              <w:rPr>
                <w:rFonts w:cs="Arial"/>
                <w:u w:val="single"/>
              </w:rPr>
              <w:t>/Durée</w:t>
            </w:r>
            <w:r w:rsidRPr="00802A56">
              <w:rPr>
                <w:rFonts w:cs="Arial"/>
                <w:u w:val="single"/>
              </w:rPr>
              <w:t> </w:t>
            </w:r>
            <w:r w:rsidRPr="00802A56">
              <w:rPr>
                <w:rFonts w:cs="Arial"/>
              </w:rPr>
              <w:t xml:space="preserve">: </w:t>
            </w:r>
            <w:r w:rsidR="002F436E" w:rsidRPr="00802A56">
              <w:rPr>
                <w:rFonts w:cs="Arial"/>
              </w:rPr>
              <w:t xml:space="preserve"> </w:t>
            </w:r>
          </w:p>
        </w:tc>
        <w:tc>
          <w:tcPr>
            <w:tcW w:w="3637" w:type="dxa"/>
          </w:tcPr>
          <w:p w:rsidR="00D627C2" w:rsidRPr="00802A56" w:rsidRDefault="00D627C2" w:rsidP="00E80F6E">
            <w:pPr>
              <w:rPr>
                <w:rFonts w:cs="Arial"/>
              </w:rPr>
            </w:pPr>
          </w:p>
        </w:tc>
        <w:tc>
          <w:tcPr>
            <w:tcW w:w="3638" w:type="dxa"/>
          </w:tcPr>
          <w:p w:rsidR="00D627C2" w:rsidRPr="00802A56" w:rsidRDefault="0009577E" w:rsidP="0050568F">
            <w:pPr>
              <w:rPr>
                <w:rFonts w:cs="Arial"/>
              </w:rPr>
            </w:pPr>
            <w:r>
              <w:rPr>
                <w:rFonts w:cs="Arial"/>
                <w:b/>
              </w:rPr>
              <w:t xml:space="preserve">Grandeur Masse </w:t>
            </w:r>
            <w:r w:rsidR="00B74CB6">
              <w:rPr>
                <w:rFonts w:cs="Arial"/>
                <w:b/>
              </w:rPr>
              <w:t xml:space="preserve"> </w:t>
            </w:r>
          </w:p>
        </w:tc>
      </w:tr>
    </w:tbl>
    <w:p w:rsidR="00D627C2" w:rsidRPr="00A15535" w:rsidRDefault="00D627C2" w:rsidP="00D627C2">
      <w:pPr>
        <w:rPr>
          <w:rFonts w:cs="Arial"/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0"/>
        <w:gridCol w:w="3750"/>
        <w:gridCol w:w="3433"/>
      </w:tblGrid>
      <w:tr w:rsidR="00D627C2" w:rsidRPr="00802A56" w:rsidTr="00411B41">
        <w:trPr>
          <w:trHeight w:val="381"/>
        </w:trPr>
        <w:tc>
          <w:tcPr>
            <w:tcW w:w="3637" w:type="dxa"/>
          </w:tcPr>
          <w:p w:rsidR="00D627C2" w:rsidRPr="00802A56" w:rsidRDefault="00D627C2" w:rsidP="0050568F">
            <w:pPr>
              <w:rPr>
                <w:rFonts w:cs="Arial"/>
              </w:rPr>
            </w:pPr>
            <w:r w:rsidRPr="00802A56">
              <w:rPr>
                <w:rFonts w:cs="Arial"/>
                <w:u w:val="single"/>
              </w:rPr>
              <w:t>Niveau</w:t>
            </w:r>
            <w:r w:rsidRPr="00802A56">
              <w:rPr>
                <w:rFonts w:cs="Arial"/>
              </w:rPr>
              <w:t xml:space="preserve"> : </w:t>
            </w:r>
            <w:r w:rsidR="0034511A" w:rsidRPr="0034511A">
              <w:rPr>
                <w:rFonts w:cs="Arial"/>
                <w:b/>
              </w:rPr>
              <w:t>Fin de cycle 2/</w:t>
            </w:r>
            <w:r w:rsidR="00AC1544" w:rsidRPr="00CA0AD8">
              <w:rPr>
                <w:rFonts w:cs="Arial"/>
                <w:b/>
              </w:rPr>
              <w:t>C</w:t>
            </w:r>
            <w:r w:rsidR="0015445E">
              <w:rPr>
                <w:rFonts w:cs="Arial"/>
                <w:b/>
              </w:rPr>
              <w:t>ycle 3</w:t>
            </w:r>
          </w:p>
        </w:tc>
        <w:tc>
          <w:tcPr>
            <w:tcW w:w="3804" w:type="dxa"/>
          </w:tcPr>
          <w:p w:rsidR="00D627C2" w:rsidRPr="00802A56" w:rsidRDefault="00D627C2" w:rsidP="0009577E">
            <w:pPr>
              <w:rPr>
                <w:rFonts w:cs="Arial"/>
              </w:rPr>
            </w:pPr>
            <w:r w:rsidRPr="00802A56">
              <w:rPr>
                <w:rFonts w:cs="Arial"/>
                <w:bCs/>
                <w:u w:val="single"/>
              </w:rPr>
              <w:t>DOMAINE</w:t>
            </w:r>
            <w:r w:rsidRPr="00802A56">
              <w:rPr>
                <w:rFonts w:cs="Arial"/>
                <w:u w:val="single"/>
              </w:rPr>
              <w:t> </w:t>
            </w:r>
            <w:r w:rsidRPr="0050568F">
              <w:rPr>
                <w:rFonts w:cs="Arial"/>
              </w:rPr>
              <w:t xml:space="preserve">: </w:t>
            </w:r>
            <w:r w:rsidR="0009577E">
              <w:rPr>
                <w:rFonts w:cs="Arial"/>
                <w:b/>
              </w:rPr>
              <w:t>Grandeur et mesures</w:t>
            </w:r>
          </w:p>
        </w:tc>
        <w:tc>
          <w:tcPr>
            <w:tcW w:w="3471" w:type="dxa"/>
          </w:tcPr>
          <w:p w:rsidR="00D627C2" w:rsidRPr="00802A56" w:rsidRDefault="00D627C2" w:rsidP="00E80F6E">
            <w:pPr>
              <w:rPr>
                <w:rFonts w:cs="Arial"/>
              </w:rPr>
            </w:pPr>
            <w:r w:rsidRPr="00802A56">
              <w:rPr>
                <w:rFonts w:cs="Arial"/>
                <w:bCs/>
                <w:u w:val="single"/>
              </w:rPr>
              <w:t>Discipline</w:t>
            </w:r>
            <w:r w:rsidRPr="00802A56">
              <w:rPr>
                <w:rFonts w:cs="Arial"/>
              </w:rPr>
              <w:t xml:space="preserve"> : </w:t>
            </w:r>
            <w:r w:rsidR="00802A56" w:rsidRPr="00CA0AD8">
              <w:rPr>
                <w:rFonts w:cs="Arial"/>
                <w:b/>
              </w:rPr>
              <w:t>Mathématiques</w:t>
            </w:r>
          </w:p>
        </w:tc>
      </w:tr>
    </w:tbl>
    <w:p w:rsidR="00A15535" w:rsidRPr="00A15535" w:rsidRDefault="00A15535" w:rsidP="00D627C2">
      <w:pPr>
        <w:rPr>
          <w:rFonts w:cs="Arial"/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8"/>
        <w:gridCol w:w="8665"/>
      </w:tblGrid>
      <w:tr w:rsidR="00D627C2" w:rsidRPr="00802A56" w:rsidTr="00411B41">
        <w:trPr>
          <w:trHeight w:val="775"/>
        </w:trPr>
        <w:tc>
          <w:tcPr>
            <w:tcW w:w="2110" w:type="dxa"/>
          </w:tcPr>
          <w:p w:rsidR="00D627C2" w:rsidRPr="007F7345" w:rsidRDefault="00D627C2" w:rsidP="007F7345">
            <w:pPr>
              <w:pStyle w:val="Titre6"/>
              <w:rPr>
                <w:rFonts w:cs="Arial"/>
                <w:u w:val="single"/>
              </w:rPr>
            </w:pPr>
            <w:r w:rsidRPr="00802A56">
              <w:rPr>
                <w:rFonts w:cs="Arial"/>
                <w:u w:val="single"/>
              </w:rPr>
              <w:t>C</w:t>
            </w:r>
            <w:r w:rsidR="002F436E" w:rsidRPr="00802A56">
              <w:rPr>
                <w:rFonts w:cs="Arial"/>
                <w:u w:val="single"/>
              </w:rPr>
              <w:t>OMPÉTENCES</w:t>
            </w:r>
            <w:r w:rsidRPr="00802A56">
              <w:rPr>
                <w:rFonts w:cs="Arial"/>
                <w:u w:val="single"/>
              </w:rPr>
              <w:t xml:space="preserve"> TRAVAILLÉES</w:t>
            </w:r>
          </w:p>
        </w:tc>
        <w:tc>
          <w:tcPr>
            <w:tcW w:w="8802" w:type="dxa"/>
          </w:tcPr>
          <w:p w:rsidR="0050568F" w:rsidRDefault="0009577E" w:rsidP="0009577E">
            <w:pPr>
              <w:numPr>
                <w:ilvl w:val="0"/>
                <w:numId w:val="36"/>
              </w:numPr>
              <w:spacing w:after="120" w:line="231" w:lineRule="auto"/>
              <w:ind w:right="1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Connaitre la grandeur Masse, la distinguer d’autres grandeurs </w:t>
            </w:r>
          </w:p>
          <w:p w:rsidR="00D627C2" w:rsidRDefault="0009577E" w:rsidP="0009577E">
            <w:pPr>
              <w:numPr>
                <w:ilvl w:val="0"/>
                <w:numId w:val="36"/>
              </w:numPr>
              <w:spacing w:after="120" w:line="231" w:lineRule="auto"/>
              <w:ind w:right="10"/>
              <w:jc w:val="both"/>
              <w:rPr>
                <w:rFonts w:cs="Arial"/>
              </w:rPr>
            </w:pPr>
            <w:r>
              <w:rPr>
                <w:rFonts w:cs="Arial"/>
              </w:rPr>
              <w:t>Connaitre et comprendre le fonctionnement d’une balance type Roberval</w:t>
            </w:r>
          </w:p>
          <w:p w:rsidR="0009577E" w:rsidRPr="00802A56" w:rsidRDefault="0009577E" w:rsidP="0009577E">
            <w:pPr>
              <w:numPr>
                <w:ilvl w:val="0"/>
                <w:numId w:val="36"/>
              </w:numPr>
              <w:spacing w:after="120" w:line="231" w:lineRule="auto"/>
              <w:ind w:right="10"/>
              <w:jc w:val="both"/>
              <w:rPr>
                <w:rFonts w:cs="Arial"/>
              </w:rPr>
            </w:pPr>
            <w:r>
              <w:rPr>
                <w:rFonts w:cs="Arial"/>
              </w:rPr>
              <w:t>Mesurer  la grandeur Masse</w:t>
            </w:r>
          </w:p>
        </w:tc>
      </w:tr>
    </w:tbl>
    <w:p w:rsidR="00121B78" w:rsidRPr="00A15535" w:rsidRDefault="00121B78" w:rsidP="00D627C2">
      <w:pPr>
        <w:rPr>
          <w:rFonts w:cs="Arial"/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7"/>
        <w:gridCol w:w="8556"/>
      </w:tblGrid>
      <w:tr w:rsidR="00D627C2" w:rsidRPr="00802A56" w:rsidTr="0050568F">
        <w:trPr>
          <w:trHeight w:val="1576"/>
        </w:trPr>
        <w:tc>
          <w:tcPr>
            <w:tcW w:w="2230" w:type="dxa"/>
          </w:tcPr>
          <w:p w:rsidR="00D627C2" w:rsidRPr="00802A56" w:rsidRDefault="00D627C2" w:rsidP="00E80F6E">
            <w:pPr>
              <w:rPr>
                <w:rFonts w:cs="Arial"/>
              </w:rPr>
            </w:pPr>
          </w:p>
          <w:p w:rsidR="00D627C2" w:rsidRPr="00802A56" w:rsidRDefault="00D627C2" w:rsidP="0050568F">
            <w:pPr>
              <w:pStyle w:val="Corpsdetexte"/>
              <w:jc w:val="center"/>
              <w:rPr>
                <w:rFonts w:cs="Arial"/>
                <w:b/>
                <w:u w:val="single"/>
              </w:rPr>
            </w:pPr>
            <w:r w:rsidRPr="00802A56">
              <w:rPr>
                <w:rFonts w:cs="Arial"/>
                <w:b/>
                <w:u w:val="single"/>
              </w:rPr>
              <w:t xml:space="preserve">OBJECTIFS </w:t>
            </w:r>
          </w:p>
        </w:tc>
        <w:tc>
          <w:tcPr>
            <w:tcW w:w="8682" w:type="dxa"/>
          </w:tcPr>
          <w:p w:rsidR="0015445E" w:rsidRPr="0015445E" w:rsidRDefault="0009577E" w:rsidP="0015445E">
            <w:pPr>
              <w:numPr>
                <w:ilvl w:val="0"/>
                <w:numId w:val="23"/>
              </w:numPr>
              <w:rPr>
                <w:rFonts w:cs="Calibri"/>
                <w:szCs w:val="28"/>
              </w:rPr>
            </w:pPr>
            <w:r>
              <w:rPr>
                <w:rFonts w:cs="Calibri"/>
                <w:szCs w:val="28"/>
              </w:rPr>
              <w:t>Avoir une lecture mathématique d’un album de jeunesse, en tirer des questionnements.</w:t>
            </w:r>
          </w:p>
          <w:p w:rsidR="0015445E" w:rsidRDefault="0015445E" w:rsidP="00F76E24">
            <w:pPr>
              <w:numPr>
                <w:ilvl w:val="0"/>
                <w:numId w:val="23"/>
              </w:numPr>
              <w:rPr>
                <w:rFonts w:cs="Calibri"/>
                <w:szCs w:val="28"/>
              </w:rPr>
            </w:pPr>
            <w:r w:rsidRPr="0015445E">
              <w:rPr>
                <w:rFonts w:cs="Calibri"/>
                <w:szCs w:val="28"/>
              </w:rPr>
              <w:t>Développer la perception des élèves sur les objets mathématiques qui les entourent</w:t>
            </w:r>
          </w:p>
          <w:p w:rsidR="0009577E" w:rsidRPr="00F76E24" w:rsidRDefault="0009577E" w:rsidP="0009577E">
            <w:pPr>
              <w:ind w:left="720"/>
              <w:rPr>
                <w:rFonts w:cs="Calibri"/>
                <w:szCs w:val="28"/>
              </w:rPr>
            </w:pPr>
          </w:p>
        </w:tc>
      </w:tr>
    </w:tbl>
    <w:p w:rsidR="00890FA0" w:rsidRPr="00890FA0" w:rsidRDefault="00890FA0" w:rsidP="00890FA0">
      <w:pPr>
        <w:spacing w:after="0"/>
        <w:rPr>
          <w:vanish/>
        </w:rPr>
      </w:pPr>
    </w:p>
    <w:tbl>
      <w:tblPr>
        <w:tblpPr w:leftFromText="141" w:rightFromText="141" w:vertAnchor="text" w:horzAnchor="margin" w:tblpY="84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8"/>
        <w:gridCol w:w="2945"/>
        <w:gridCol w:w="2703"/>
        <w:gridCol w:w="2687"/>
      </w:tblGrid>
      <w:tr w:rsidR="00A15535" w:rsidRPr="00802A56" w:rsidTr="00A15535">
        <w:tc>
          <w:tcPr>
            <w:tcW w:w="2470" w:type="dxa"/>
          </w:tcPr>
          <w:p w:rsidR="00A15535" w:rsidRPr="00802A56" w:rsidRDefault="00A15535" w:rsidP="00A15535">
            <w:pPr>
              <w:jc w:val="center"/>
              <w:rPr>
                <w:rFonts w:cs="Arial"/>
              </w:rPr>
            </w:pPr>
            <w:r w:rsidRPr="00802A56">
              <w:rPr>
                <w:rFonts w:cs="Arial"/>
              </w:rPr>
              <w:t>(</w:t>
            </w:r>
            <w:r>
              <w:rPr>
                <w:rFonts w:cs="Arial"/>
              </w:rPr>
              <w:t>X</w:t>
            </w:r>
            <w:r w:rsidRPr="00802A56">
              <w:rPr>
                <w:rFonts w:cs="Arial"/>
              </w:rPr>
              <w:t>) Découverte</w:t>
            </w:r>
          </w:p>
        </w:tc>
        <w:tc>
          <w:tcPr>
            <w:tcW w:w="2986" w:type="dxa"/>
          </w:tcPr>
          <w:p w:rsidR="00A15535" w:rsidRPr="00802A56" w:rsidRDefault="00A15535" w:rsidP="000354D9">
            <w:pPr>
              <w:rPr>
                <w:rFonts w:cs="Arial"/>
              </w:rPr>
            </w:pPr>
            <w:r w:rsidRPr="00802A56">
              <w:rPr>
                <w:rFonts w:cs="Arial"/>
              </w:rPr>
              <w:t>() Recherche-Manipulation</w:t>
            </w:r>
          </w:p>
        </w:tc>
        <w:tc>
          <w:tcPr>
            <w:tcW w:w="2728" w:type="dxa"/>
          </w:tcPr>
          <w:p w:rsidR="00A15535" w:rsidRPr="00802A56" w:rsidRDefault="00A15535" w:rsidP="000354D9">
            <w:pPr>
              <w:jc w:val="right"/>
              <w:rPr>
                <w:rFonts w:cs="Arial"/>
              </w:rPr>
            </w:pPr>
            <w:r w:rsidRPr="00802A56">
              <w:rPr>
                <w:rFonts w:cs="Arial"/>
              </w:rPr>
              <w:t>() Réinvestissement</w:t>
            </w:r>
          </w:p>
        </w:tc>
        <w:tc>
          <w:tcPr>
            <w:tcW w:w="2728" w:type="dxa"/>
          </w:tcPr>
          <w:p w:rsidR="00A15535" w:rsidRPr="00802A56" w:rsidRDefault="00A15535" w:rsidP="000354D9">
            <w:pPr>
              <w:jc w:val="right"/>
              <w:rPr>
                <w:rFonts w:cs="Arial"/>
              </w:rPr>
            </w:pPr>
            <w:r w:rsidRPr="00802A56">
              <w:rPr>
                <w:rFonts w:cs="Arial"/>
              </w:rPr>
              <w:t>() Évaluation</w:t>
            </w:r>
          </w:p>
        </w:tc>
      </w:tr>
      <w:tr w:rsidR="00D4739A" w:rsidRPr="00802A56" w:rsidTr="00A15535">
        <w:tc>
          <w:tcPr>
            <w:tcW w:w="2470" w:type="dxa"/>
          </w:tcPr>
          <w:p w:rsidR="00D4739A" w:rsidRDefault="00D4739A" w:rsidP="00A15535">
            <w:pPr>
              <w:jc w:val="center"/>
              <w:rPr>
                <w:rFonts w:cs="Arial"/>
              </w:rPr>
            </w:pPr>
          </w:p>
          <w:p w:rsidR="00D4739A" w:rsidRPr="00802A56" w:rsidRDefault="00D4739A" w:rsidP="00A15535">
            <w:pPr>
              <w:jc w:val="center"/>
              <w:rPr>
                <w:rFonts w:cs="Arial"/>
              </w:rPr>
            </w:pPr>
          </w:p>
        </w:tc>
        <w:tc>
          <w:tcPr>
            <w:tcW w:w="2986" w:type="dxa"/>
          </w:tcPr>
          <w:p w:rsidR="00D4739A" w:rsidRPr="00802A56" w:rsidRDefault="00D4739A" w:rsidP="000354D9">
            <w:pPr>
              <w:rPr>
                <w:rFonts w:cs="Arial"/>
              </w:rPr>
            </w:pPr>
          </w:p>
        </w:tc>
        <w:tc>
          <w:tcPr>
            <w:tcW w:w="2728" w:type="dxa"/>
          </w:tcPr>
          <w:p w:rsidR="00D4739A" w:rsidRPr="00802A56" w:rsidRDefault="00D4739A" w:rsidP="000354D9">
            <w:pPr>
              <w:jc w:val="right"/>
              <w:rPr>
                <w:rFonts w:cs="Arial"/>
              </w:rPr>
            </w:pPr>
          </w:p>
        </w:tc>
        <w:tc>
          <w:tcPr>
            <w:tcW w:w="2728" w:type="dxa"/>
          </w:tcPr>
          <w:p w:rsidR="00D4739A" w:rsidRPr="00802A56" w:rsidRDefault="00D4739A" w:rsidP="000354D9">
            <w:pPr>
              <w:jc w:val="right"/>
              <w:rPr>
                <w:rFonts w:cs="Arial"/>
              </w:rPr>
            </w:pPr>
          </w:p>
        </w:tc>
      </w:tr>
    </w:tbl>
    <w:p w:rsidR="00890FA0" w:rsidRPr="00890FA0" w:rsidRDefault="00890FA0" w:rsidP="00890FA0">
      <w:pPr>
        <w:spacing w:after="0"/>
        <w:rPr>
          <w:vanish/>
        </w:rPr>
      </w:pPr>
    </w:p>
    <w:tbl>
      <w:tblPr>
        <w:tblpPr w:leftFromText="141" w:rightFromText="141" w:vertAnchor="text" w:horzAnchor="margin" w:tblpY="6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8"/>
        <w:gridCol w:w="9425"/>
      </w:tblGrid>
      <w:tr w:rsidR="00D4739A" w:rsidRPr="00802A56" w:rsidTr="00EC0B60">
        <w:trPr>
          <w:trHeight w:val="1266"/>
        </w:trPr>
        <w:tc>
          <w:tcPr>
            <w:tcW w:w="1338" w:type="dxa"/>
          </w:tcPr>
          <w:p w:rsidR="00D4739A" w:rsidRPr="00802A56" w:rsidRDefault="00D4739A" w:rsidP="00A15535">
            <w:pPr>
              <w:pStyle w:val="Titre5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Analyse de l’album</w:t>
            </w:r>
          </w:p>
        </w:tc>
        <w:tc>
          <w:tcPr>
            <w:tcW w:w="9425" w:type="dxa"/>
          </w:tcPr>
          <w:p w:rsidR="00457879" w:rsidRDefault="00457879" w:rsidP="008478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</w:p>
          <w:p w:rsidR="00D4739A" w:rsidRPr="008478AE" w:rsidRDefault="00D4739A" w:rsidP="008478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478AE">
              <w:rPr>
                <w:rFonts w:asciiTheme="minorHAnsi" w:eastAsia="Times New Roman" w:hAnsiTheme="minorHAnsi" w:cstheme="minorHAnsi"/>
                <w:lang w:eastAsia="fr-FR"/>
              </w:rPr>
              <w:t>Cet album met en scène la loi physique d’équilibre sur la bascule. Chaque scène du</w:t>
            </w:r>
            <w:r w:rsidR="008478AE">
              <w:rPr>
                <w:rFonts w:asciiTheme="minorHAnsi" w:eastAsia="Times New Roman" w:hAnsiTheme="minorHAnsi" w:cstheme="minorHAnsi"/>
                <w:lang w:eastAsia="fr-FR"/>
              </w:rPr>
              <w:t xml:space="preserve"> </w:t>
            </w:r>
            <w:r w:rsidRPr="008478AE">
              <w:rPr>
                <w:rFonts w:asciiTheme="minorHAnsi" w:eastAsia="Times New Roman" w:hAnsiTheme="minorHAnsi" w:cstheme="minorHAnsi"/>
                <w:lang w:eastAsia="fr-FR"/>
              </w:rPr>
              <w:t xml:space="preserve">récit est assimilée à une situation physique. Les personnages se transforment en des objets caractérisés par la grandeur physique masse. Les intentions sont ramenées à un jeu de déplacements de ces masses quantifiés par des distances. </w:t>
            </w:r>
          </w:p>
          <w:p w:rsidR="00D4739A" w:rsidRPr="008478AE" w:rsidRDefault="00D4739A" w:rsidP="008478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478AE">
              <w:rPr>
                <w:rFonts w:asciiTheme="minorHAnsi" w:eastAsia="Times New Roman" w:hAnsiTheme="minorHAnsi" w:cstheme="minorHAnsi"/>
                <w:lang w:eastAsia="fr-FR"/>
              </w:rPr>
              <w:t xml:space="preserve">La planche, dont la fonction initiale était d’assurer un pont entre les deux berges de la </w:t>
            </w:r>
            <w:r w:rsidR="008478AE">
              <w:rPr>
                <w:rFonts w:asciiTheme="minorHAnsi" w:eastAsia="Times New Roman" w:hAnsiTheme="minorHAnsi" w:cstheme="minorHAnsi"/>
                <w:lang w:eastAsia="fr-FR"/>
              </w:rPr>
              <w:t>rivière f</w:t>
            </w:r>
            <w:r w:rsidRPr="008478AE">
              <w:rPr>
                <w:rFonts w:asciiTheme="minorHAnsi" w:eastAsia="Times New Roman" w:hAnsiTheme="minorHAnsi" w:cstheme="minorHAnsi"/>
                <w:lang w:eastAsia="fr-FR"/>
              </w:rPr>
              <w:t xml:space="preserve">onctionne plutôt en tant que bascule. </w:t>
            </w:r>
          </w:p>
          <w:p w:rsidR="00D4739A" w:rsidRPr="008478AE" w:rsidRDefault="00D4739A" w:rsidP="008478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</w:p>
          <w:p w:rsidR="00D4739A" w:rsidRDefault="00D4739A" w:rsidP="008478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  <w:r w:rsidRPr="008478AE">
              <w:rPr>
                <w:rFonts w:asciiTheme="minorHAnsi" w:eastAsia="Times New Roman" w:hAnsiTheme="minorHAnsi" w:cstheme="minorHAnsi"/>
                <w:lang w:eastAsia="fr-FR"/>
              </w:rPr>
              <w:t xml:space="preserve">L’intérêt ici est de </w:t>
            </w:r>
            <w:r w:rsidR="008478AE" w:rsidRPr="008478AE">
              <w:rPr>
                <w:rFonts w:asciiTheme="minorHAnsi" w:eastAsia="Times New Roman" w:hAnsiTheme="minorHAnsi" w:cstheme="minorHAnsi"/>
                <w:lang w:eastAsia="fr-FR"/>
              </w:rPr>
              <w:t xml:space="preserve">découvrir et </w:t>
            </w:r>
            <w:r w:rsidRPr="008478AE">
              <w:rPr>
                <w:rFonts w:asciiTheme="minorHAnsi" w:eastAsia="Times New Roman" w:hAnsiTheme="minorHAnsi" w:cstheme="minorHAnsi"/>
                <w:lang w:eastAsia="fr-FR"/>
              </w:rPr>
              <w:t xml:space="preserve">comprendre comment fonctionne une balance Roberval </w:t>
            </w:r>
            <w:r w:rsidR="00EC0B60">
              <w:rPr>
                <w:rFonts w:asciiTheme="minorHAnsi" w:eastAsia="Times New Roman" w:hAnsiTheme="minorHAnsi" w:cstheme="minorHAnsi"/>
                <w:lang w:eastAsia="fr-FR"/>
              </w:rPr>
              <w:t>(</w:t>
            </w:r>
            <w:r w:rsidR="008478AE" w:rsidRPr="008478AE">
              <w:rPr>
                <w:rFonts w:asciiTheme="minorHAnsi" w:eastAsia="Times New Roman" w:hAnsiTheme="minorHAnsi" w:cstheme="minorHAnsi"/>
                <w:lang w:eastAsia="fr-FR"/>
              </w:rPr>
              <w:t xml:space="preserve">déjà </w:t>
            </w:r>
            <w:r w:rsidR="008478AE">
              <w:rPr>
                <w:rFonts w:asciiTheme="minorHAnsi" w:eastAsia="Times New Roman" w:hAnsiTheme="minorHAnsi" w:cstheme="minorHAnsi"/>
                <w:lang w:eastAsia="fr-FR"/>
              </w:rPr>
              <w:t>é</w:t>
            </w:r>
            <w:r w:rsidR="008478AE" w:rsidRPr="008478AE">
              <w:rPr>
                <w:rFonts w:asciiTheme="minorHAnsi" w:eastAsia="Times New Roman" w:hAnsiTheme="minorHAnsi" w:cstheme="minorHAnsi"/>
                <w:lang w:eastAsia="fr-FR"/>
              </w:rPr>
              <w:t xml:space="preserve">quilibrée) </w:t>
            </w:r>
            <w:r w:rsidRPr="008478AE">
              <w:rPr>
                <w:rFonts w:asciiTheme="minorHAnsi" w:eastAsia="Times New Roman" w:hAnsiTheme="minorHAnsi" w:cstheme="minorHAnsi"/>
                <w:lang w:eastAsia="fr-FR"/>
              </w:rPr>
              <w:t xml:space="preserve">en opposition justement </w:t>
            </w:r>
            <w:r w:rsidR="008478AE" w:rsidRPr="008478AE">
              <w:rPr>
                <w:rFonts w:asciiTheme="minorHAnsi" w:eastAsia="Times New Roman" w:hAnsiTheme="minorHAnsi" w:cstheme="minorHAnsi"/>
                <w:lang w:eastAsia="fr-FR"/>
              </w:rPr>
              <w:t xml:space="preserve">à la bascule et de comprendre la grandeur masse et la complexité de la mesurer. </w:t>
            </w:r>
          </w:p>
          <w:p w:rsidR="008478AE" w:rsidRDefault="008478AE" w:rsidP="008478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fr-FR"/>
              </w:rPr>
            </w:pPr>
          </w:p>
          <w:p w:rsidR="008478AE" w:rsidRPr="008478AE" w:rsidRDefault="008478AE" w:rsidP="008478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noProof/>
                <w:lang w:eastAsia="fr-FR"/>
              </w:rPr>
            </w:pPr>
            <w:r w:rsidRPr="008478AE">
              <w:rPr>
                <w:rFonts w:asciiTheme="minorHAnsi" w:eastAsia="Times New Roman" w:hAnsiTheme="minorHAnsi" w:cstheme="minorHAnsi"/>
                <w:lang w:eastAsia="fr-FR"/>
              </w:rPr>
              <w:t>N.B :</w:t>
            </w:r>
            <w:r w:rsidRPr="008478AE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 xml:space="preserve"> À ce niveau, il n’est pas gênant que les élèves utilisent indistinctement « masse » et « poids ». Dans le langage commun, on n’utilise pas le terme de masse, ni sur les emballages des produits, même si l’unité affichée sur ces emballages est bien le </w:t>
            </w:r>
            <w:r w:rsidRPr="008478AE">
              <w:rPr>
                <w:rFonts w:asciiTheme="minorHAnsi" w:eastAsia="Times New Roman" w:hAnsiTheme="minorHAnsi" w:cstheme="minorHAnsi"/>
                <w:i/>
                <w:iCs/>
                <w:sz w:val="20"/>
                <w:szCs w:val="20"/>
                <w:lang w:eastAsia="fr-FR"/>
              </w:rPr>
              <w:t>kg</w:t>
            </w:r>
            <w:r w:rsidRPr="008478AE">
              <w:rPr>
                <w:rFonts w:asciiTheme="minorHAnsi" w:eastAsia="Times New Roman" w:hAnsiTheme="minorHAnsi" w:cstheme="minorHAnsi"/>
                <w:sz w:val="20"/>
                <w:szCs w:val="20"/>
                <w:lang w:eastAsia="fr-FR"/>
              </w:rPr>
              <w:t>, celle d’une masse. L’album emploie « poids ». La distinction des deux concepts sera travaillée plus tard dans la scolarité.</w:t>
            </w:r>
          </w:p>
          <w:p w:rsidR="00D4739A" w:rsidRDefault="00D4739A" w:rsidP="00D4739A">
            <w:pPr>
              <w:pStyle w:val="Sansinterligne"/>
              <w:rPr>
                <w:noProof/>
                <w:lang w:eastAsia="fr-FR"/>
              </w:rPr>
            </w:pPr>
          </w:p>
        </w:tc>
      </w:tr>
      <w:tr w:rsidR="00A15535" w:rsidRPr="00802A56" w:rsidTr="00EC0B60">
        <w:trPr>
          <w:trHeight w:val="1266"/>
        </w:trPr>
        <w:tc>
          <w:tcPr>
            <w:tcW w:w="1338" w:type="dxa"/>
          </w:tcPr>
          <w:p w:rsidR="00A15535" w:rsidRPr="00802A56" w:rsidRDefault="00A15535" w:rsidP="00A15535">
            <w:pPr>
              <w:pStyle w:val="Titre5"/>
              <w:jc w:val="center"/>
              <w:rPr>
                <w:rFonts w:cs="Arial"/>
                <w:sz w:val="22"/>
                <w:szCs w:val="22"/>
              </w:rPr>
            </w:pPr>
            <w:r w:rsidRPr="00802A56">
              <w:rPr>
                <w:rFonts w:cs="Arial"/>
                <w:sz w:val="22"/>
                <w:szCs w:val="22"/>
              </w:rPr>
              <w:t>Matériel</w:t>
            </w:r>
          </w:p>
        </w:tc>
        <w:tc>
          <w:tcPr>
            <w:tcW w:w="9425" w:type="dxa"/>
          </w:tcPr>
          <w:p w:rsidR="00EC0B60" w:rsidRDefault="00EC0B60" w:rsidP="00EC0B60">
            <w:pPr>
              <w:pStyle w:val="Sansinterligne"/>
              <w:ind w:left="720"/>
              <w:rPr>
                <w:noProof/>
              </w:rPr>
            </w:pPr>
          </w:p>
          <w:p w:rsidR="00EC2368" w:rsidRDefault="00EC2368" w:rsidP="00EC2368">
            <w:pPr>
              <w:pStyle w:val="Sansinterligne"/>
              <w:numPr>
                <w:ilvl w:val="0"/>
                <w:numId w:val="23"/>
              </w:numPr>
              <w:rPr>
                <w:noProof/>
              </w:rPr>
            </w:pPr>
            <w:r>
              <w:rPr>
                <w:noProof/>
              </w:rPr>
              <w:t>Album Bascule Yuichi Kimura Koshido Hata Broché</w:t>
            </w:r>
          </w:p>
          <w:p w:rsidR="001E3A97" w:rsidRDefault="00EC0B60" w:rsidP="00771E65">
            <w:pPr>
              <w:pStyle w:val="Sansinterligne"/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3714750</wp:posOffset>
                      </wp:positionH>
                      <wp:positionV relativeFrom="paragraph">
                        <wp:posOffset>73660</wp:posOffset>
                      </wp:positionV>
                      <wp:extent cx="1562100" cy="1971675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1971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354D9" w:rsidRDefault="000354D9">
                                  <w:r w:rsidRPr="00384D93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346DCE1" wp14:editId="20944F0D">
                                        <wp:extent cx="904875" cy="1314450"/>
                                        <wp:effectExtent l="0" t="0" r="0" b="0"/>
                                        <wp:docPr id="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4875" cy="1314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292.5pt;margin-top:5.8pt;width:123pt;height:15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" filled="f" stroked="f" strokeweight=".5pt">
                      <v:textbox>
                        <w:txbxContent>
                          <w:p w:rsidR="000354D9" w:rsidRDefault="000354D9">
                            <w:r w:rsidRPr="00384D9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46DCE1" wp14:editId="20944F0D">
                                  <wp:extent cx="904875" cy="1314450"/>
                                  <wp:effectExtent l="0" t="0" r="0" b="0"/>
                                  <wp:docPr id="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E65">
              <w:rPr>
                <w:noProof/>
              </w:rPr>
              <w:t xml:space="preserve"> </w:t>
            </w:r>
          </w:p>
          <w:p w:rsidR="00EC2368" w:rsidRDefault="00EC2368" w:rsidP="00EC2368">
            <w:pPr>
              <w:pStyle w:val="Sansinterligne"/>
              <w:numPr>
                <w:ilvl w:val="0"/>
                <w:numId w:val="23"/>
              </w:numPr>
              <w:rPr>
                <w:noProof/>
              </w:rPr>
            </w:pPr>
            <w:r>
              <w:rPr>
                <w:noProof/>
              </w:rPr>
              <w:t xml:space="preserve">Règle </w:t>
            </w:r>
            <w:r w:rsidR="000354D9">
              <w:rPr>
                <w:noProof/>
              </w:rPr>
              <w:t>, kapla, gomme, playmobil</w:t>
            </w:r>
            <w:r w:rsidR="00EC0B60">
              <w:rPr>
                <w:noProof/>
              </w:rPr>
              <w:t>, cube</w:t>
            </w:r>
          </w:p>
          <w:p w:rsidR="00EC2368" w:rsidRDefault="00EC2368" w:rsidP="00EC2368">
            <w:pPr>
              <w:pStyle w:val="Sansinterligne"/>
              <w:numPr>
                <w:ilvl w:val="0"/>
                <w:numId w:val="23"/>
              </w:numPr>
              <w:rPr>
                <w:noProof/>
              </w:rPr>
            </w:pPr>
            <w:r>
              <w:rPr>
                <w:noProof/>
              </w:rPr>
              <w:t>Cintre</w:t>
            </w:r>
            <w:r w:rsidR="000354D9">
              <w:rPr>
                <w:noProof/>
              </w:rPr>
              <w:t>, sac plastique</w:t>
            </w:r>
          </w:p>
          <w:p w:rsidR="00EC2368" w:rsidRDefault="00EC2368" w:rsidP="00EC2368">
            <w:pPr>
              <w:pStyle w:val="Sansinterligne"/>
              <w:numPr>
                <w:ilvl w:val="0"/>
                <w:numId w:val="23"/>
              </w:numPr>
              <w:rPr>
                <w:noProof/>
              </w:rPr>
            </w:pPr>
            <w:r>
              <w:rPr>
                <w:noProof/>
              </w:rPr>
              <w:t>Balance roberval</w:t>
            </w:r>
            <w:r w:rsidR="00EC0B60">
              <w:rPr>
                <w:noProof/>
              </w:rPr>
              <w:t xml:space="preserve">, poids </w:t>
            </w:r>
          </w:p>
          <w:p w:rsidR="00EC0B60" w:rsidRDefault="00EC0B60" w:rsidP="00EC2368">
            <w:pPr>
              <w:pStyle w:val="Sansinterligne"/>
              <w:numPr>
                <w:ilvl w:val="0"/>
                <w:numId w:val="23"/>
              </w:numPr>
              <w:rPr>
                <w:noProof/>
              </w:rPr>
            </w:pPr>
            <w:r>
              <w:rPr>
                <w:noProof/>
              </w:rPr>
              <w:t>Différents objets à peser</w:t>
            </w:r>
          </w:p>
          <w:p w:rsidR="00EC0B60" w:rsidRDefault="00EC0B60" w:rsidP="00EC0B60">
            <w:pPr>
              <w:pStyle w:val="Sansinterligne"/>
              <w:rPr>
                <w:noProof/>
              </w:rPr>
            </w:pPr>
          </w:p>
          <w:p w:rsidR="00EC0B60" w:rsidRDefault="00EC0B60" w:rsidP="00EC0B60">
            <w:pPr>
              <w:pStyle w:val="Sansinterligne"/>
              <w:rPr>
                <w:noProof/>
              </w:rPr>
            </w:pPr>
          </w:p>
          <w:p w:rsidR="00EC0B60" w:rsidRDefault="00EC0B60" w:rsidP="00EC0B60">
            <w:pPr>
              <w:pStyle w:val="Sansinterligne"/>
              <w:rPr>
                <w:noProof/>
              </w:rPr>
            </w:pPr>
          </w:p>
          <w:p w:rsidR="00EC0B60" w:rsidRDefault="00EC0B60" w:rsidP="00EC0B60">
            <w:pPr>
              <w:pStyle w:val="Sansinterligne"/>
              <w:rPr>
                <w:noProof/>
              </w:rPr>
            </w:pPr>
          </w:p>
          <w:p w:rsidR="00EC2368" w:rsidRPr="007F7345" w:rsidRDefault="00EC2368" w:rsidP="00771E65">
            <w:pPr>
              <w:pStyle w:val="Sansinterligne"/>
              <w:rPr>
                <w:noProof/>
              </w:rPr>
            </w:pPr>
          </w:p>
        </w:tc>
      </w:tr>
    </w:tbl>
    <w:p w:rsidR="00A15535" w:rsidRPr="00A15535" w:rsidRDefault="00A15535" w:rsidP="00D627C2">
      <w:pPr>
        <w:rPr>
          <w:rFonts w:cs="Arial"/>
          <w:sz w:val="4"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2"/>
        <w:gridCol w:w="8232"/>
        <w:gridCol w:w="1158"/>
      </w:tblGrid>
      <w:tr w:rsidR="00A15535" w:rsidRPr="00890FA0" w:rsidTr="00EC0B60">
        <w:trPr>
          <w:trHeight w:val="223"/>
        </w:trPr>
        <w:tc>
          <w:tcPr>
            <w:tcW w:w="1662" w:type="dxa"/>
            <w:shd w:val="clear" w:color="auto" w:fill="auto"/>
          </w:tcPr>
          <w:p w:rsidR="00A15535" w:rsidRPr="005519B0" w:rsidRDefault="001E3A97" w:rsidP="005519B0">
            <w:pPr>
              <w:pStyle w:val="Sansinterligne"/>
              <w:jc w:val="center"/>
              <w:rPr>
                <w:b/>
              </w:rPr>
            </w:pPr>
            <w:r w:rsidRPr="005519B0">
              <w:rPr>
                <w:b/>
              </w:rPr>
              <w:lastRenderedPageBreak/>
              <w:t>Séances</w:t>
            </w:r>
            <w:r w:rsidR="005519B0">
              <w:rPr>
                <w:b/>
              </w:rPr>
              <w:t>/Durée</w:t>
            </w:r>
          </w:p>
        </w:tc>
        <w:tc>
          <w:tcPr>
            <w:tcW w:w="8232" w:type="dxa"/>
            <w:shd w:val="clear" w:color="auto" w:fill="auto"/>
          </w:tcPr>
          <w:p w:rsidR="00A15535" w:rsidRPr="005519B0" w:rsidRDefault="00A15535" w:rsidP="005519B0">
            <w:pPr>
              <w:pStyle w:val="Sansinterligne"/>
              <w:jc w:val="center"/>
              <w:rPr>
                <w:b/>
              </w:rPr>
            </w:pPr>
            <w:r w:rsidRPr="005519B0">
              <w:rPr>
                <w:b/>
              </w:rPr>
              <w:t>DÉROULEMENT</w:t>
            </w:r>
          </w:p>
        </w:tc>
        <w:tc>
          <w:tcPr>
            <w:tcW w:w="1158" w:type="dxa"/>
            <w:shd w:val="clear" w:color="auto" w:fill="auto"/>
          </w:tcPr>
          <w:p w:rsidR="00A15535" w:rsidRPr="005519B0" w:rsidRDefault="00A15535" w:rsidP="005519B0">
            <w:pPr>
              <w:pStyle w:val="Sansinterligne"/>
              <w:jc w:val="center"/>
              <w:rPr>
                <w:b/>
              </w:rPr>
            </w:pPr>
            <w:r w:rsidRPr="005519B0">
              <w:rPr>
                <w:b/>
              </w:rPr>
              <w:t>Dispositif</w:t>
            </w:r>
          </w:p>
        </w:tc>
      </w:tr>
      <w:tr w:rsidR="00A15535" w:rsidRPr="00890FA0" w:rsidTr="00EC0B60">
        <w:tc>
          <w:tcPr>
            <w:tcW w:w="1662" w:type="dxa"/>
            <w:shd w:val="clear" w:color="auto" w:fill="auto"/>
          </w:tcPr>
          <w:p w:rsidR="001E3A97" w:rsidRDefault="001E3A97" w:rsidP="005519B0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Séance n°1 :</w:t>
            </w:r>
          </w:p>
          <w:p w:rsidR="001E3A97" w:rsidRDefault="001E3A97" w:rsidP="005519B0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« </w:t>
            </w:r>
            <w:r w:rsidR="00EC2368">
              <w:rPr>
                <w:rFonts w:cs="Arial"/>
                <w:b/>
              </w:rPr>
              <w:t>Découverte de l’album et des notions mathématiques en jeu</w:t>
            </w:r>
            <w:r>
              <w:rPr>
                <w:rFonts w:cs="Arial"/>
                <w:b/>
              </w:rPr>
              <w:t> »</w:t>
            </w:r>
          </w:p>
          <w:p w:rsidR="005519B0" w:rsidRDefault="005519B0" w:rsidP="005519B0">
            <w:pPr>
              <w:jc w:val="center"/>
              <w:rPr>
                <w:rFonts w:cs="Arial"/>
                <w:b/>
              </w:rPr>
            </w:pPr>
          </w:p>
          <w:p w:rsidR="005519B0" w:rsidRPr="00890FA0" w:rsidRDefault="00C614BB" w:rsidP="005519B0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40</w:t>
            </w:r>
            <w:r w:rsidR="005519B0">
              <w:rPr>
                <w:rFonts w:cs="Arial"/>
                <w:b/>
              </w:rPr>
              <w:t xml:space="preserve"> min</w:t>
            </w:r>
          </w:p>
        </w:tc>
        <w:tc>
          <w:tcPr>
            <w:tcW w:w="8232" w:type="dxa"/>
            <w:shd w:val="clear" w:color="auto" w:fill="auto"/>
          </w:tcPr>
          <w:p w:rsidR="00FE05CB" w:rsidRPr="000354D9" w:rsidRDefault="008810FB" w:rsidP="00E667F9">
            <w:pPr>
              <w:pStyle w:val="Paragraphedeliste"/>
              <w:numPr>
                <w:ilvl w:val="0"/>
                <w:numId w:val="38"/>
              </w:numPr>
              <w:jc w:val="both"/>
              <w:rPr>
                <w:rFonts w:cs="Calibri"/>
                <w:b/>
              </w:rPr>
            </w:pPr>
            <w:r w:rsidRPr="000354D9">
              <w:rPr>
                <w:rFonts w:cs="Calibri"/>
                <w:b/>
              </w:rPr>
              <w:t>Présentation de la 1</w:t>
            </w:r>
            <w:r w:rsidRPr="000354D9">
              <w:rPr>
                <w:rFonts w:cs="Calibri"/>
                <w:b/>
                <w:vertAlign w:val="superscript"/>
              </w:rPr>
              <w:t>ère</w:t>
            </w:r>
            <w:r w:rsidRPr="000354D9">
              <w:rPr>
                <w:rFonts w:cs="Calibri"/>
                <w:b/>
              </w:rPr>
              <w:t xml:space="preserve"> de couverture.</w:t>
            </w:r>
          </w:p>
          <w:p w:rsidR="008810FB" w:rsidRPr="000354D9" w:rsidRDefault="008810FB" w:rsidP="001E3A97">
            <w:pPr>
              <w:jc w:val="both"/>
              <w:rPr>
                <w:rFonts w:cs="Calibri"/>
              </w:rPr>
            </w:pPr>
            <w:r w:rsidRPr="000354D9">
              <w:rPr>
                <w:rFonts w:cs="Calibri"/>
              </w:rPr>
              <w:t>Repérer les informations.</w:t>
            </w:r>
            <w:r w:rsidR="00C614BB" w:rsidRPr="000354D9">
              <w:rPr>
                <w:rFonts w:cs="Calibri"/>
              </w:rPr>
              <w:t xml:space="preserve"> Description de la 1</w:t>
            </w:r>
            <w:r w:rsidR="00C614BB" w:rsidRPr="000354D9">
              <w:rPr>
                <w:rFonts w:cs="Calibri"/>
                <w:vertAlign w:val="superscript"/>
              </w:rPr>
              <w:t>ère</w:t>
            </w:r>
            <w:r w:rsidR="00C614BB" w:rsidRPr="000354D9">
              <w:rPr>
                <w:rFonts w:cs="Calibri"/>
              </w:rPr>
              <w:t xml:space="preserve"> de couverture.</w:t>
            </w:r>
          </w:p>
          <w:p w:rsidR="008810FB" w:rsidRPr="000354D9" w:rsidRDefault="008810FB" w:rsidP="00E667F9">
            <w:pPr>
              <w:pStyle w:val="Paragraphedeliste"/>
              <w:numPr>
                <w:ilvl w:val="0"/>
                <w:numId w:val="39"/>
              </w:numPr>
              <w:jc w:val="both"/>
              <w:rPr>
                <w:rFonts w:cs="Calibri"/>
              </w:rPr>
            </w:pPr>
            <w:r w:rsidRPr="000354D9">
              <w:rPr>
                <w:rFonts w:cs="Calibri"/>
                <w:b/>
              </w:rPr>
              <w:t xml:space="preserve">Emission d’hypothèses quant aux problèmes mathématiques </w:t>
            </w:r>
            <w:r w:rsidRPr="000354D9">
              <w:rPr>
                <w:rFonts w:cs="Calibri"/>
              </w:rPr>
              <w:t>que l’on pourrait rencontrer dans cet album.</w:t>
            </w:r>
            <w:r w:rsidR="00C614BB" w:rsidRPr="000354D9">
              <w:rPr>
                <w:rFonts w:cs="Calibri"/>
              </w:rPr>
              <w:t xml:space="preserve"> « Bascule » Qu’est-ce que cela signifie ?</w:t>
            </w:r>
          </w:p>
          <w:p w:rsidR="008810FB" w:rsidRPr="000354D9" w:rsidRDefault="008810FB" w:rsidP="00E667F9">
            <w:pPr>
              <w:pStyle w:val="Paragraphedeliste"/>
              <w:numPr>
                <w:ilvl w:val="0"/>
                <w:numId w:val="39"/>
              </w:numPr>
              <w:jc w:val="both"/>
              <w:rPr>
                <w:rFonts w:cs="Calibri"/>
              </w:rPr>
            </w:pPr>
            <w:r w:rsidRPr="000354D9">
              <w:rPr>
                <w:rFonts w:cs="Calibri"/>
                <w:b/>
              </w:rPr>
              <w:t>Lecture du résumé</w:t>
            </w:r>
            <w:r w:rsidRPr="000354D9">
              <w:rPr>
                <w:rFonts w:cs="Calibri"/>
              </w:rPr>
              <w:t xml:space="preserve"> du livre pour confirmer ou infirmer </w:t>
            </w:r>
          </w:p>
          <w:p w:rsidR="008810FB" w:rsidRDefault="008810FB" w:rsidP="008810FB">
            <w:pPr>
              <w:jc w:val="both"/>
              <w:rPr>
                <w:rStyle w:val="js-productsummary-truncate"/>
              </w:rPr>
            </w:pPr>
            <w:r>
              <w:rPr>
                <w:rStyle w:val="js-productsummary-truncate"/>
              </w:rPr>
              <w:t xml:space="preserve">Un pont en équilibre sur une rivière. S’y élancent un lapin en cavale et un renard en appétit. </w:t>
            </w:r>
            <w:proofErr w:type="spellStart"/>
            <w:r>
              <w:rPr>
                <w:rStyle w:val="js-productsummary-truncate"/>
              </w:rPr>
              <w:t>Outch</w:t>
            </w:r>
            <w:proofErr w:type="spellEnd"/>
            <w:r>
              <w:rPr>
                <w:rStyle w:val="js-productsummary-truncate"/>
              </w:rPr>
              <w:t xml:space="preserve"> ! La planche bascule et devient balançoire. Pour survivre, pas le choix : il va falloir rester à deux et même… apprendre à vivre ensemble !</w:t>
            </w:r>
          </w:p>
          <w:p w:rsidR="008810FB" w:rsidRPr="00E667F9" w:rsidRDefault="008810FB" w:rsidP="00E667F9">
            <w:pPr>
              <w:pStyle w:val="Paragraphedeliste"/>
              <w:numPr>
                <w:ilvl w:val="0"/>
                <w:numId w:val="40"/>
              </w:numPr>
              <w:jc w:val="both"/>
              <w:rPr>
                <w:rStyle w:val="js-productsummary-truncate"/>
                <w:b/>
              </w:rPr>
            </w:pPr>
            <w:r w:rsidRPr="00E667F9">
              <w:rPr>
                <w:rStyle w:val="js-productsummary-truncate"/>
                <w:b/>
              </w:rPr>
              <w:t>Discussion autour du problème posé. Pourquoi faut-il rester à 2 ?</w:t>
            </w:r>
          </w:p>
          <w:p w:rsidR="00C614BB" w:rsidRDefault="00C614BB" w:rsidP="008810FB">
            <w:pPr>
              <w:jc w:val="both"/>
              <w:rPr>
                <w:rStyle w:val="js-productsummary-truncate"/>
              </w:rPr>
            </w:pPr>
            <w:r>
              <w:rPr>
                <w:rStyle w:val="js-productsummary-truncate"/>
              </w:rPr>
              <w:t>On note sur une affiche les éléments de réponses des élèves.</w:t>
            </w:r>
          </w:p>
          <w:p w:rsidR="008810FB" w:rsidRPr="005519B0" w:rsidRDefault="008810FB" w:rsidP="00355B05">
            <w:pPr>
              <w:jc w:val="both"/>
              <w:rPr>
                <w:rFonts w:cs="Calibri"/>
                <w:sz w:val="20"/>
                <w:szCs w:val="27"/>
              </w:rPr>
            </w:pPr>
            <w:r>
              <w:rPr>
                <w:rStyle w:val="js-productsummary-truncate"/>
              </w:rPr>
              <w:t>On recherche une justification mathématique, scientifique.</w:t>
            </w:r>
          </w:p>
        </w:tc>
        <w:tc>
          <w:tcPr>
            <w:tcW w:w="1158" w:type="dxa"/>
            <w:shd w:val="clear" w:color="auto" w:fill="auto"/>
          </w:tcPr>
          <w:p w:rsidR="005519B0" w:rsidRDefault="005519B0" w:rsidP="005519B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Collectif</w:t>
            </w:r>
          </w:p>
          <w:p w:rsidR="005519B0" w:rsidRDefault="005519B0" w:rsidP="005519B0">
            <w:pPr>
              <w:jc w:val="center"/>
              <w:rPr>
                <w:rFonts w:cs="Arial"/>
              </w:rPr>
            </w:pPr>
          </w:p>
          <w:p w:rsidR="005519B0" w:rsidRDefault="005519B0" w:rsidP="00FE05CB">
            <w:pPr>
              <w:rPr>
                <w:rFonts w:cs="Arial"/>
              </w:rPr>
            </w:pPr>
          </w:p>
          <w:p w:rsidR="00FE05CB" w:rsidRDefault="00FE05CB" w:rsidP="00FE05CB">
            <w:pPr>
              <w:rPr>
                <w:rFonts w:cs="Arial"/>
              </w:rPr>
            </w:pPr>
          </w:p>
          <w:p w:rsidR="005519B0" w:rsidRDefault="00E667F9" w:rsidP="005519B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Individuel</w:t>
            </w:r>
          </w:p>
          <w:p w:rsidR="00E667F9" w:rsidRDefault="00E667F9" w:rsidP="005519B0">
            <w:pPr>
              <w:jc w:val="center"/>
              <w:rPr>
                <w:rFonts w:cs="Arial"/>
              </w:rPr>
            </w:pPr>
          </w:p>
          <w:p w:rsidR="005519B0" w:rsidRDefault="00E667F9" w:rsidP="005519B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Par groupe de 3/4</w:t>
            </w:r>
            <w:r w:rsidR="005519B0">
              <w:rPr>
                <w:rFonts w:cs="Arial"/>
              </w:rPr>
              <w:t xml:space="preserve"> </w:t>
            </w:r>
          </w:p>
          <w:p w:rsidR="005519B0" w:rsidRPr="00890FA0" w:rsidRDefault="005519B0" w:rsidP="00355B0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Collectif</w:t>
            </w:r>
          </w:p>
        </w:tc>
      </w:tr>
      <w:tr w:rsidR="005519B0" w:rsidRPr="00802A56" w:rsidTr="00EC0B6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125"/>
        </w:trPr>
        <w:tc>
          <w:tcPr>
            <w:tcW w:w="1662" w:type="dxa"/>
            <w:shd w:val="clear" w:color="auto" w:fill="auto"/>
          </w:tcPr>
          <w:p w:rsidR="005519B0" w:rsidRDefault="005519B0" w:rsidP="005519B0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Séance n°2 :</w:t>
            </w:r>
          </w:p>
          <w:p w:rsidR="005519B0" w:rsidRDefault="005519B0" w:rsidP="005519B0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« Se </w:t>
            </w:r>
            <w:r w:rsidR="00C614BB">
              <w:rPr>
                <w:rFonts w:cs="Arial"/>
                <w:b/>
              </w:rPr>
              <w:t>représenter la situation</w:t>
            </w:r>
            <w:r>
              <w:rPr>
                <w:rFonts w:cs="Arial"/>
                <w:b/>
              </w:rPr>
              <w:t xml:space="preserve"> »</w:t>
            </w:r>
          </w:p>
          <w:p w:rsidR="005519B0" w:rsidRDefault="005519B0" w:rsidP="005519B0">
            <w:pPr>
              <w:jc w:val="center"/>
              <w:rPr>
                <w:rFonts w:cs="Arial"/>
                <w:b/>
              </w:rPr>
            </w:pPr>
          </w:p>
          <w:p w:rsidR="005519B0" w:rsidRPr="00890FA0" w:rsidRDefault="005519B0" w:rsidP="005519B0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45 min</w:t>
            </w:r>
          </w:p>
        </w:tc>
        <w:tc>
          <w:tcPr>
            <w:tcW w:w="8232" w:type="dxa"/>
          </w:tcPr>
          <w:p w:rsidR="00355B05" w:rsidRDefault="00C614BB" w:rsidP="00C614BB">
            <w:pPr>
              <w:autoSpaceDE w:val="0"/>
              <w:autoSpaceDN w:val="0"/>
              <w:adjustRightInd w:val="0"/>
              <w:spacing w:after="0" w:line="240" w:lineRule="auto"/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</w:pPr>
            <w:r w:rsidRPr="00E667F9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 xml:space="preserve">Rappel de la séance précédente. </w:t>
            </w:r>
          </w:p>
          <w:p w:rsidR="00355B05" w:rsidRDefault="00355B05" w:rsidP="00C614BB">
            <w:pPr>
              <w:autoSpaceDE w:val="0"/>
              <w:autoSpaceDN w:val="0"/>
              <w:adjustRightInd w:val="0"/>
              <w:spacing w:after="0" w:line="240" w:lineRule="auto"/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</w:pPr>
          </w:p>
          <w:p w:rsidR="00C614BB" w:rsidRPr="00355B05" w:rsidRDefault="00C614BB" w:rsidP="00355B05">
            <w:pPr>
              <w:pStyle w:val="Paragraphedeliste"/>
              <w:numPr>
                <w:ilvl w:val="0"/>
                <w:numId w:val="40"/>
              </w:numPr>
              <w:autoSpaceDE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i/>
                <w:iCs/>
                <w:color w:val="000000" w:themeColor="text1"/>
                <w:lang w:eastAsia="fr-FR"/>
              </w:rPr>
            </w:pPr>
            <w:r w:rsidRPr="00355B05">
              <w:rPr>
                <w:rStyle w:val="js-productsummary-truncate"/>
                <w:rFonts w:asciiTheme="minorHAnsi" w:hAnsiTheme="minorHAnsi" w:cstheme="minorHAnsi"/>
                <w:b/>
                <w:color w:val="000000" w:themeColor="text1"/>
              </w:rPr>
              <w:t>Lecture de Bascule jusqu’à la double page 6</w:t>
            </w:r>
            <w:r w:rsidRPr="00355B05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355B05">
              <w:rPr>
                <w:rFonts w:asciiTheme="minorHAnsi" w:eastAsia="Times New Roman" w:hAnsiTheme="minorHAnsi" w:cstheme="minorHAnsi"/>
                <w:i/>
                <w:iCs/>
                <w:color w:val="000000" w:themeColor="text1"/>
                <w:lang w:eastAsia="fr-FR"/>
              </w:rPr>
              <w:t>« Ça y est ! le pont est en équilibre. Il s’agit de ne plus bouger maintenant... »</w:t>
            </w:r>
          </w:p>
          <w:p w:rsidR="00C614BB" w:rsidRPr="00E667F9" w:rsidRDefault="00C614BB" w:rsidP="00C614BB">
            <w:pPr>
              <w:autoSpaceDE w:val="0"/>
              <w:autoSpaceDN w:val="0"/>
              <w:adjustRightInd w:val="0"/>
              <w:spacing w:after="0" w:line="240" w:lineRule="auto"/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</w:pPr>
          </w:p>
          <w:p w:rsidR="00C614BB" w:rsidRPr="00E667F9" w:rsidRDefault="00C614BB" w:rsidP="00C614BB">
            <w:pPr>
              <w:jc w:val="both"/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</w:pPr>
            <w:r w:rsidRPr="00E667F9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>On recherche une justification mathématique, scientifique.</w:t>
            </w:r>
          </w:p>
          <w:p w:rsidR="00E11EE8" w:rsidRPr="00355B05" w:rsidRDefault="00355B05" w:rsidP="00355B05">
            <w:pPr>
              <w:pStyle w:val="Paragraphedeliste"/>
              <w:numPr>
                <w:ilvl w:val="0"/>
                <w:numId w:val="40"/>
              </w:numPr>
              <w:jc w:val="both"/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</w:pPr>
            <w:r w:rsidRPr="00355B05">
              <w:rPr>
                <w:rStyle w:val="js-productsummary-truncate"/>
                <w:rFonts w:asciiTheme="minorHAnsi" w:hAnsiTheme="minorHAnsi" w:cstheme="minorHAnsi"/>
                <w:b/>
                <w:color w:val="000000" w:themeColor="text1"/>
              </w:rPr>
              <w:t>Représentation de</w:t>
            </w:r>
            <w:r w:rsidR="00E11EE8" w:rsidRPr="00355B05">
              <w:rPr>
                <w:rStyle w:val="js-productsummary-truncate"/>
                <w:rFonts w:asciiTheme="minorHAnsi" w:hAnsiTheme="minorHAnsi" w:cstheme="minorHAnsi"/>
                <w:b/>
                <w:color w:val="000000" w:themeColor="text1"/>
              </w:rPr>
              <w:t xml:space="preserve"> la situation</w:t>
            </w:r>
            <w:r w:rsidR="00E11EE8" w:rsidRPr="00355B05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 xml:space="preserve"> avec une règle un </w:t>
            </w:r>
            <w:proofErr w:type="spellStart"/>
            <w:r w:rsidR="00E11EE8" w:rsidRPr="00355B05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>kapla</w:t>
            </w:r>
            <w:proofErr w:type="spellEnd"/>
            <w:r w:rsidR="00E11EE8" w:rsidRPr="00355B05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 xml:space="preserve"> gomme cube etc…</w:t>
            </w:r>
          </w:p>
          <w:p w:rsidR="00C614BB" w:rsidRPr="00E667F9" w:rsidRDefault="00E11EE8" w:rsidP="00E11EE8">
            <w:pPr>
              <w:jc w:val="center"/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</w:pPr>
            <w:r w:rsidRPr="00E667F9">
              <w:rPr>
                <w:rStyle w:val="js-productsummary-truncate"/>
                <w:rFonts w:asciiTheme="minorHAnsi" w:hAnsiTheme="minorHAnsi" w:cstheme="minorHAnsi"/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2009775" cy="131839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858" cy="132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4BB" w:rsidRPr="00E667F9" w:rsidRDefault="00C614BB" w:rsidP="00C614BB">
            <w:pPr>
              <w:jc w:val="both"/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</w:pPr>
            <w:r w:rsidRPr="00E667F9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>Qu’est</w:t>
            </w:r>
            <w:r w:rsidR="00E11EE8" w:rsidRPr="00E667F9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>-</w:t>
            </w:r>
            <w:r w:rsidRPr="00E667F9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>ce que cela signifie : le renard et le lapin font le même poids</w:t>
            </w:r>
            <w:r w:rsidR="00E11EE8" w:rsidRPr="00E667F9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> ?</w:t>
            </w:r>
          </w:p>
          <w:p w:rsidR="00FE05CB" w:rsidRPr="00E667F9" w:rsidRDefault="00C614BB" w:rsidP="00E11EE8">
            <w:pPr>
              <w:pStyle w:val="Sansinterligne"/>
              <w:jc w:val="both"/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</w:pPr>
            <w:r w:rsidRPr="00E667F9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>A vérifier par une demande de recherche documentaire :</w:t>
            </w:r>
            <w:r w:rsidR="00E11EE8" w:rsidRPr="00E667F9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 xml:space="preserve"> NON</w:t>
            </w:r>
            <w:r w:rsidRPr="00E667F9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E11EE8" w:rsidRPr="00E667F9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>comprendre la notion d’équilibre avec 2 objets différents.</w:t>
            </w:r>
          </w:p>
          <w:p w:rsidR="00E11EE8" w:rsidRPr="00E667F9" w:rsidRDefault="00E11EE8" w:rsidP="00E11EE8">
            <w:pPr>
              <w:pStyle w:val="Sansinterligne"/>
              <w:jc w:val="both"/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</w:pPr>
          </w:p>
          <w:p w:rsidR="00E11EE8" w:rsidRPr="00E667F9" w:rsidRDefault="00E11EE8" w:rsidP="00E11EE8">
            <w:pPr>
              <w:pStyle w:val="Sansinterligne"/>
              <w:jc w:val="center"/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</w:pPr>
            <w:r w:rsidRPr="00E667F9">
              <w:rPr>
                <w:rStyle w:val="js-productsummary-truncate"/>
                <w:rFonts w:asciiTheme="minorHAnsi" w:hAnsiTheme="minorHAnsi" w:cstheme="minorHAnsi"/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2147158" cy="1399540"/>
                  <wp:effectExtent l="0" t="0" r="571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6" cy="140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EE8" w:rsidRPr="00E667F9" w:rsidRDefault="00E11EE8" w:rsidP="00E11EE8">
            <w:pPr>
              <w:pStyle w:val="Sansinterligne"/>
              <w:jc w:val="center"/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</w:pPr>
          </w:p>
          <w:p w:rsidR="00E11EE8" w:rsidRPr="00E667F9" w:rsidRDefault="00E11EE8" w:rsidP="00355B05">
            <w:pPr>
              <w:pStyle w:val="Sansinterligne"/>
              <w:numPr>
                <w:ilvl w:val="0"/>
                <w:numId w:val="40"/>
              </w:numPr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</w:pPr>
            <w:r w:rsidRPr="00355B05">
              <w:rPr>
                <w:rStyle w:val="js-productsummary-truncate"/>
                <w:rFonts w:asciiTheme="minorHAnsi" w:hAnsiTheme="minorHAnsi" w:cstheme="minorHAnsi"/>
                <w:b/>
                <w:color w:val="000000" w:themeColor="text1"/>
              </w:rPr>
              <w:t>Faire une synthèse</w:t>
            </w:r>
            <w:r w:rsidR="00E667F9" w:rsidRPr="00E667F9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 xml:space="preserve"> de ce que l’on con</w:t>
            </w:r>
            <w:r w:rsidR="00E667F9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>sta</w:t>
            </w:r>
            <w:r w:rsidR="00E667F9" w:rsidRPr="00E667F9">
              <w:rPr>
                <w:rStyle w:val="js-productsummary-truncate"/>
                <w:rFonts w:asciiTheme="minorHAnsi" w:hAnsiTheme="minorHAnsi" w:cstheme="minorHAnsi"/>
                <w:color w:val="000000" w:themeColor="text1"/>
              </w:rPr>
              <w:t>te</w:t>
            </w:r>
          </w:p>
          <w:p w:rsidR="00E667F9" w:rsidRPr="00E667F9" w:rsidRDefault="00355B05" w:rsidP="00355B05">
            <w:pPr>
              <w:pStyle w:val="Paragraphedeliste"/>
              <w:autoSpaceDE w:val="0"/>
              <w:adjustRightInd w:val="0"/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lang w:eastAsia="fr-FR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lang w:eastAsia="fr-FR"/>
              </w:rPr>
              <w:t xml:space="preserve">→ </w:t>
            </w:r>
            <w:r w:rsidR="00E667F9" w:rsidRPr="00E667F9">
              <w:rPr>
                <w:rFonts w:asciiTheme="minorHAnsi" w:eastAsia="Times New Roman" w:hAnsiTheme="minorHAnsi" w:cstheme="minorHAnsi"/>
                <w:color w:val="000000" w:themeColor="text1"/>
                <w:lang w:eastAsia="fr-FR"/>
              </w:rPr>
              <w:t xml:space="preserve">Deux objets </w:t>
            </w:r>
            <w:r w:rsidR="00E667F9" w:rsidRPr="00E667F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fr-FR"/>
              </w:rPr>
              <w:t xml:space="preserve">identiques </w:t>
            </w:r>
            <w:r w:rsidR="00E667F9" w:rsidRPr="00E667F9">
              <w:rPr>
                <w:rFonts w:asciiTheme="minorHAnsi" w:eastAsia="Times New Roman" w:hAnsiTheme="minorHAnsi" w:cstheme="minorHAnsi"/>
                <w:color w:val="000000" w:themeColor="text1"/>
                <w:lang w:eastAsia="fr-FR"/>
              </w:rPr>
              <w:t xml:space="preserve">sont en équilibre s’ils sont </w:t>
            </w:r>
            <w:r w:rsidR="00E667F9" w:rsidRPr="00E667F9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lang w:eastAsia="fr-FR"/>
              </w:rPr>
              <w:t>à la même distance du pivot</w:t>
            </w:r>
            <w:r w:rsidR="00E667F9" w:rsidRPr="00E667F9">
              <w:rPr>
                <w:rFonts w:asciiTheme="minorHAnsi" w:eastAsia="Times New Roman" w:hAnsiTheme="minorHAnsi" w:cstheme="minorHAnsi"/>
                <w:color w:val="000000" w:themeColor="text1"/>
                <w:lang w:eastAsia="fr-FR"/>
              </w:rPr>
              <w:t>. Si on intervertit les objets, cela ne change rien.</w:t>
            </w:r>
          </w:p>
          <w:p w:rsidR="00E11EE8" w:rsidRPr="00E667F9" w:rsidRDefault="00355B05" w:rsidP="00EC0B60">
            <w:pPr>
              <w:pStyle w:val="Paragraphedeliste"/>
              <w:autoSpaceDE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lang w:eastAsia="fr-FR"/>
              </w:rPr>
              <w:lastRenderedPageBreak/>
              <w:t xml:space="preserve">→ </w:t>
            </w:r>
            <w:r w:rsidR="00E667F9" w:rsidRPr="00E667F9">
              <w:rPr>
                <w:rFonts w:asciiTheme="minorHAnsi" w:eastAsia="Times New Roman" w:hAnsiTheme="minorHAnsi" w:cstheme="minorHAnsi"/>
                <w:color w:val="000000" w:themeColor="text1"/>
                <w:lang w:eastAsia="fr-FR"/>
              </w:rPr>
              <w:t>Quand un personnage est plus lourd que l’autre, il faut qu’il soit plus près du pivot pour que l’équilibre soit possible. S’il est deux fois plus lourd (deux gommes superposées / 1 gomme), il faut qu’il soit deux fois plus près.</w:t>
            </w:r>
          </w:p>
        </w:tc>
        <w:tc>
          <w:tcPr>
            <w:tcW w:w="1158" w:type="dxa"/>
          </w:tcPr>
          <w:p w:rsidR="005519B0" w:rsidRDefault="005519B0" w:rsidP="005519B0">
            <w:pPr>
              <w:jc w:val="center"/>
              <w:rPr>
                <w:rFonts w:cs="Arial"/>
              </w:rPr>
            </w:pPr>
          </w:p>
          <w:p w:rsidR="00FE05CB" w:rsidRDefault="00FE05CB" w:rsidP="005519B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Individuel</w:t>
            </w:r>
          </w:p>
          <w:p w:rsidR="00355B05" w:rsidRDefault="00355B05" w:rsidP="005519B0">
            <w:pPr>
              <w:jc w:val="center"/>
              <w:rPr>
                <w:rFonts w:cs="Arial"/>
              </w:rPr>
            </w:pPr>
          </w:p>
          <w:p w:rsidR="00707B8E" w:rsidRDefault="00EC0B60" w:rsidP="005519B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G</w:t>
            </w:r>
            <w:r w:rsidR="00707B8E">
              <w:rPr>
                <w:rFonts w:cs="Arial"/>
              </w:rPr>
              <w:t>roupe</w:t>
            </w:r>
          </w:p>
          <w:p w:rsidR="00EC0B60" w:rsidRDefault="00EC0B60" w:rsidP="005519B0">
            <w:pPr>
              <w:jc w:val="center"/>
              <w:rPr>
                <w:rFonts w:cs="Arial"/>
              </w:rPr>
            </w:pPr>
          </w:p>
          <w:p w:rsidR="00EC0B60" w:rsidRDefault="00EC0B60" w:rsidP="005519B0">
            <w:pPr>
              <w:jc w:val="center"/>
              <w:rPr>
                <w:rFonts w:cs="Arial"/>
              </w:rPr>
            </w:pPr>
          </w:p>
          <w:p w:rsidR="00EC0B60" w:rsidRDefault="00EC0B60" w:rsidP="005519B0">
            <w:pPr>
              <w:jc w:val="center"/>
              <w:rPr>
                <w:rFonts w:cs="Arial"/>
              </w:rPr>
            </w:pPr>
          </w:p>
          <w:p w:rsidR="00EC0B60" w:rsidRDefault="00EC0B60" w:rsidP="005519B0">
            <w:pPr>
              <w:jc w:val="center"/>
              <w:rPr>
                <w:rFonts w:cs="Arial"/>
              </w:rPr>
            </w:pPr>
          </w:p>
          <w:p w:rsidR="00EC0B60" w:rsidRDefault="00EC0B60" w:rsidP="005519B0">
            <w:pPr>
              <w:jc w:val="center"/>
              <w:rPr>
                <w:rFonts w:cs="Arial"/>
              </w:rPr>
            </w:pPr>
          </w:p>
          <w:p w:rsidR="00EC0B60" w:rsidRDefault="00EC0B60" w:rsidP="005519B0">
            <w:pPr>
              <w:jc w:val="center"/>
              <w:rPr>
                <w:rFonts w:cs="Arial"/>
              </w:rPr>
            </w:pPr>
          </w:p>
          <w:p w:rsidR="00EC0B60" w:rsidRDefault="00EC0B60" w:rsidP="005519B0">
            <w:pPr>
              <w:jc w:val="center"/>
              <w:rPr>
                <w:rFonts w:cs="Arial"/>
              </w:rPr>
            </w:pPr>
          </w:p>
          <w:p w:rsidR="00EC0B60" w:rsidRDefault="00EC0B60" w:rsidP="005519B0">
            <w:pPr>
              <w:jc w:val="center"/>
              <w:rPr>
                <w:rFonts w:cs="Arial"/>
              </w:rPr>
            </w:pPr>
          </w:p>
          <w:p w:rsidR="00EC0B60" w:rsidRDefault="00EC0B60" w:rsidP="005519B0">
            <w:pPr>
              <w:jc w:val="center"/>
              <w:rPr>
                <w:rFonts w:cs="Arial"/>
              </w:rPr>
            </w:pPr>
          </w:p>
          <w:p w:rsidR="00EC0B60" w:rsidRDefault="00EC0B60" w:rsidP="005519B0">
            <w:pPr>
              <w:jc w:val="center"/>
              <w:rPr>
                <w:rFonts w:cs="Arial"/>
              </w:rPr>
            </w:pPr>
          </w:p>
          <w:p w:rsidR="00EC0B60" w:rsidRDefault="00EC0B60" w:rsidP="005519B0">
            <w:pPr>
              <w:jc w:val="center"/>
              <w:rPr>
                <w:rFonts w:cs="Arial"/>
              </w:rPr>
            </w:pPr>
          </w:p>
          <w:p w:rsidR="00EC0B60" w:rsidRDefault="00EC0B60" w:rsidP="005519B0">
            <w:pPr>
              <w:jc w:val="center"/>
              <w:rPr>
                <w:rFonts w:cs="Arial"/>
              </w:rPr>
            </w:pPr>
          </w:p>
          <w:p w:rsidR="00EC0B60" w:rsidRDefault="00EC0B60" w:rsidP="00EC0B60">
            <w:pPr>
              <w:jc w:val="center"/>
              <w:rPr>
                <w:rFonts w:cs="Arial"/>
              </w:rPr>
            </w:pPr>
          </w:p>
          <w:p w:rsidR="005519B0" w:rsidRPr="00802A56" w:rsidRDefault="00EC0B60" w:rsidP="00EC0B6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Collectif</w:t>
            </w:r>
          </w:p>
        </w:tc>
      </w:tr>
      <w:tr w:rsidR="005519B0" w:rsidRPr="00802A56" w:rsidTr="00EC0B6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79"/>
        </w:trPr>
        <w:tc>
          <w:tcPr>
            <w:tcW w:w="1662" w:type="dxa"/>
            <w:shd w:val="clear" w:color="auto" w:fill="auto"/>
          </w:tcPr>
          <w:p w:rsidR="00151A45" w:rsidRDefault="00151A45" w:rsidP="00151A45">
            <w:pPr>
              <w:rPr>
                <w:rFonts w:cs="Arial"/>
                <w:b/>
              </w:rPr>
            </w:pPr>
          </w:p>
          <w:p w:rsidR="005519B0" w:rsidRDefault="005519B0" w:rsidP="00151A45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Séance n°</w:t>
            </w:r>
            <w:r w:rsidR="00355B05">
              <w:rPr>
                <w:rFonts w:cs="Arial"/>
                <w:b/>
              </w:rPr>
              <w:t>3</w:t>
            </w:r>
            <w:r w:rsidR="001109A2">
              <w:rPr>
                <w:rFonts w:cs="Arial"/>
                <w:b/>
              </w:rPr>
              <w:t>/4</w:t>
            </w:r>
            <w:r>
              <w:rPr>
                <w:rFonts w:cs="Arial"/>
                <w:b/>
              </w:rPr>
              <w:t>:</w:t>
            </w:r>
          </w:p>
          <w:p w:rsidR="005519B0" w:rsidRDefault="005519B0" w:rsidP="00FE05C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« </w:t>
            </w:r>
            <w:r w:rsidR="00E667F9">
              <w:rPr>
                <w:rFonts w:cs="Arial"/>
                <w:b/>
              </w:rPr>
              <w:t>La balance Roberval</w:t>
            </w:r>
            <w:r>
              <w:rPr>
                <w:rFonts w:cs="Arial"/>
                <w:b/>
              </w:rPr>
              <w:t xml:space="preserve"> »</w:t>
            </w:r>
          </w:p>
          <w:p w:rsidR="005519B0" w:rsidRPr="00890FA0" w:rsidRDefault="005519B0" w:rsidP="005519B0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45 min</w:t>
            </w:r>
          </w:p>
        </w:tc>
        <w:tc>
          <w:tcPr>
            <w:tcW w:w="8232" w:type="dxa"/>
          </w:tcPr>
          <w:p w:rsidR="00411B41" w:rsidRDefault="00355B05" w:rsidP="00355B05">
            <w:pPr>
              <w:pStyle w:val="Sansinterligne"/>
              <w:numPr>
                <w:ilvl w:val="0"/>
                <w:numId w:val="40"/>
              </w:numPr>
              <w:rPr>
                <w:lang w:eastAsia="fr-FR"/>
              </w:rPr>
            </w:pPr>
            <w:r>
              <w:rPr>
                <w:lang w:eastAsia="fr-FR"/>
              </w:rPr>
              <w:t>Rappel de la séance précédente</w:t>
            </w:r>
          </w:p>
          <w:p w:rsidR="00EC0B60" w:rsidRDefault="00EC0B60" w:rsidP="00EC0B60">
            <w:pPr>
              <w:pStyle w:val="Sansinterligne"/>
              <w:ind w:left="720"/>
              <w:rPr>
                <w:lang w:eastAsia="fr-FR"/>
              </w:rPr>
            </w:pPr>
          </w:p>
          <w:p w:rsidR="00355B05" w:rsidRDefault="00355B05" w:rsidP="00355B05">
            <w:pPr>
              <w:pStyle w:val="Sansinterligne"/>
              <w:numPr>
                <w:ilvl w:val="0"/>
                <w:numId w:val="40"/>
              </w:numPr>
              <w:rPr>
                <w:lang w:eastAsia="fr-FR"/>
              </w:rPr>
            </w:pPr>
            <w:r w:rsidRPr="001109A2">
              <w:rPr>
                <w:b/>
                <w:lang w:eastAsia="fr-FR"/>
              </w:rPr>
              <w:t>Relecture du texte jusqu’à la double page 8</w:t>
            </w:r>
            <w:r>
              <w:rPr>
                <w:lang w:eastAsia="fr-FR"/>
              </w:rPr>
              <w:t> : les corneilles</w:t>
            </w:r>
          </w:p>
          <w:p w:rsidR="00355B05" w:rsidRDefault="00355B05" w:rsidP="00355B05">
            <w:pPr>
              <w:pStyle w:val="Sansinterligne"/>
              <w:ind w:left="720"/>
              <w:rPr>
                <w:lang w:eastAsia="fr-FR"/>
              </w:rPr>
            </w:pPr>
            <w:r>
              <w:rPr>
                <w:lang w:eastAsia="fr-FR"/>
              </w:rPr>
              <w:t>Que se passe-t-il ?</w:t>
            </w:r>
            <w:r w:rsidR="00457879">
              <w:rPr>
                <w:lang w:eastAsia="fr-FR"/>
              </w:rPr>
              <w:t xml:space="preserve"> Il y a une masse supplémentaire : déséquilibre.</w:t>
            </w:r>
          </w:p>
          <w:p w:rsidR="00457879" w:rsidRDefault="00457879" w:rsidP="00355B05">
            <w:pPr>
              <w:pStyle w:val="Sansinterligne"/>
              <w:ind w:left="720"/>
              <w:rPr>
                <w:lang w:eastAsia="fr-FR"/>
              </w:rPr>
            </w:pPr>
            <w:r>
              <w:rPr>
                <w:lang w:eastAsia="fr-FR"/>
              </w:rPr>
              <w:t>Qu’est-ce qui serait facilitant pour trouver un équilibre si on pouvait agir sur l’histoire ?</w:t>
            </w:r>
          </w:p>
          <w:p w:rsidR="00355B05" w:rsidRDefault="00355B05" w:rsidP="00355B05">
            <w:pPr>
              <w:pStyle w:val="Sansinterligne"/>
              <w:ind w:left="720"/>
              <w:rPr>
                <w:lang w:eastAsia="fr-FR"/>
              </w:rPr>
            </w:pPr>
            <w:r>
              <w:rPr>
                <w:lang w:eastAsia="fr-FR"/>
              </w:rPr>
              <w:t xml:space="preserve">A quel objet </w:t>
            </w:r>
            <w:proofErr w:type="gramStart"/>
            <w:r>
              <w:rPr>
                <w:lang w:eastAsia="fr-FR"/>
              </w:rPr>
              <w:t>mathématique  pense</w:t>
            </w:r>
            <w:proofErr w:type="gramEnd"/>
            <w:r>
              <w:rPr>
                <w:lang w:eastAsia="fr-FR"/>
              </w:rPr>
              <w:t>-t-on ?</w:t>
            </w:r>
            <w:r w:rsidR="00457879">
              <w:rPr>
                <w:lang w:eastAsia="fr-FR"/>
              </w:rPr>
              <w:t xml:space="preserve"> Une balance</w:t>
            </w:r>
          </w:p>
          <w:p w:rsidR="00E34F77" w:rsidRDefault="00355B05" w:rsidP="00E34F77">
            <w:pPr>
              <w:pStyle w:val="Sansinterligne"/>
              <w:numPr>
                <w:ilvl w:val="0"/>
                <w:numId w:val="40"/>
              </w:numPr>
              <w:rPr>
                <w:lang w:eastAsia="fr-FR"/>
              </w:rPr>
            </w:pPr>
            <w:r w:rsidRPr="00EC0B60">
              <w:rPr>
                <w:b/>
                <w:color w:val="000000" w:themeColor="text1"/>
                <w:lang w:eastAsia="fr-FR"/>
              </w:rPr>
              <w:t xml:space="preserve">Ateliers tournants </w:t>
            </w:r>
            <w:r w:rsidR="00E34F77" w:rsidRPr="00EC0B60">
              <w:rPr>
                <w:b/>
                <w:color w:val="000000" w:themeColor="text1"/>
                <w:lang w:eastAsia="fr-FR"/>
              </w:rPr>
              <w:t xml:space="preserve">dédoublés </w:t>
            </w:r>
            <w:r w:rsidRPr="00EC0B60">
              <w:rPr>
                <w:b/>
                <w:color w:val="000000" w:themeColor="text1"/>
                <w:lang w:eastAsia="fr-FR"/>
              </w:rPr>
              <w:t>pour peser</w:t>
            </w:r>
            <w:r w:rsidR="00E34F77" w:rsidRPr="001109A2">
              <w:rPr>
                <w:color w:val="000000" w:themeColor="text1"/>
                <w:lang w:eastAsia="fr-FR"/>
              </w:rPr>
              <w:t xml:space="preserve"> </w:t>
            </w:r>
            <w:r w:rsidR="001109A2">
              <w:rPr>
                <w:lang w:eastAsia="fr-FR"/>
              </w:rPr>
              <w:t>(poids à disposition mais sans consigne particulière)</w:t>
            </w:r>
          </w:p>
          <w:p w:rsidR="001109A2" w:rsidRDefault="001109A2" w:rsidP="001109A2">
            <w:pPr>
              <w:pStyle w:val="Sansinterligne"/>
              <w:ind w:left="720"/>
              <w:rPr>
                <w:lang w:eastAsia="fr-FR"/>
              </w:rPr>
            </w:pPr>
            <w:r>
              <w:rPr>
                <w:lang w:eastAsia="fr-FR"/>
              </w:rPr>
              <w:t>Peser différents objets</w:t>
            </w:r>
          </w:p>
          <w:p w:rsidR="00355B05" w:rsidRDefault="00355B05" w:rsidP="00F448FB">
            <w:pPr>
              <w:pStyle w:val="Sansinterligne"/>
              <w:numPr>
                <w:ilvl w:val="0"/>
                <w:numId w:val="41"/>
              </w:numPr>
              <w:rPr>
                <w:lang w:eastAsia="fr-FR"/>
              </w:rPr>
            </w:pPr>
            <w:r>
              <w:rPr>
                <w:lang w:eastAsia="fr-FR"/>
              </w:rPr>
              <w:t>Construction d’une balance avec cintre</w:t>
            </w:r>
            <w:r w:rsidR="00E34F77">
              <w:rPr>
                <w:lang w:eastAsia="fr-FR"/>
              </w:rPr>
              <w:t xml:space="preserve"> sac plastique</w:t>
            </w:r>
          </w:p>
          <w:p w:rsidR="00E34F77" w:rsidRDefault="00E34F77" w:rsidP="00E34F77">
            <w:pPr>
              <w:pStyle w:val="Sansinterligne"/>
              <w:ind w:left="1440"/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4438C7" wp14:editId="133E82A7">
                  <wp:extent cx="1565771" cy="81915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51" cy="82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F77" w:rsidRDefault="00355B05" w:rsidP="00355B05">
            <w:pPr>
              <w:pStyle w:val="Sansinterligne"/>
              <w:numPr>
                <w:ilvl w:val="0"/>
                <w:numId w:val="41"/>
              </w:numPr>
              <w:rPr>
                <w:lang w:eastAsia="fr-FR"/>
              </w:rPr>
            </w:pPr>
            <w:r>
              <w:rPr>
                <w:lang w:eastAsia="fr-FR"/>
              </w:rPr>
              <w:t>Uti</w:t>
            </w:r>
            <w:r w:rsidR="00E34F77">
              <w:rPr>
                <w:lang w:eastAsia="fr-FR"/>
              </w:rPr>
              <w:t>li</w:t>
            </w:r>
            <w:r>
              <w:rPr>
                <w:lang w:eastAsia="fr-FR"/>
              </w:rPr>
              <w:t>sation du système « bascule de</w:t>
            </w:r>
            <w:r w:rsidR="00E34F77">
              <w:rPr>
                <w:lang w:eastAsia="fr-FR"/>
              </w:rPr>
              <w:t xml:space="preserve"> la séance précédente »</w:t>
            </w:r>
          </w:p>
          <w:p w:rsidR="001109A2" w:rsidRDefault="00E34F77" w:rsidP="00355B05">
            <w:pPr>
              <w:pStyle w:val="Sansinterligne"/>
              <w:numPr>
                <w:ilvl w:val="0"/>
                <w:numId w:val="41"/>
              </w:numPr>
              <w:rPr>
                <w:lang w:eastAsia="fr-FR"/>
              </w:rPr>
            </w:pPr>
            <w:r>
              <w:rPr>
                <w:lang w:eastAsia="fr-FR"/>
              </w:rPr>
              <w:t xml:space="preserve">Balance </w:t>
            </w:r>
            <w:r w:rsidR="000354D9">
              <w:rPr>
                <w:lang w:eastAsia="fr-FR"/>
              </w:rPr>
              <w:t>R</w:t>
            </w:r>
            <w:r>
              <w:rPr>
                <w:lang w:eastAsia="fr-FR"/>
              </w:rPr>
              <w:t>oberval</w:t>
            </w:r>
          </w:p>
          <w:p w:rsidR="00355B05" w:rsidRDefault="00355B05" w:rsidP="001109A2">
            <w:pPr>
              <w:pStyle w:val="Sansinterligne"/>
              <w:ind w:left="1440"/>
              <w:rPr>
                <w:lang w:eastAsia="fr-FR"/>
              </w:rPr>
            </w:pPr>
            <w:r>
              <w:rPr>
                <w:lang w:eastAsia="fr-FR"/>
              </w:rPr>
              <w:t xml:space="preserve"> </w:t>
            </w:r>
          </w:p>
          <w:p w:rsidR="001109A2" w:rsidRPr="001109A2" w:rsidRDefault="001109A2" w:rsidP="001109A2">
            <w:pPr>
              <w:pStyle w:val="Sansinterligne"/>
              <w:numPr>
                <w:ilvl w:val="0"/>
                <w:numId w:val="40"/>
              </w:numPr>
              <w:rPr>
                <w:b/>
                <w:lang w:eastAsia="fr-FR"/>
              </w:rPr>
            </w:pPr>
            <w:r w:rsidRPr="001109A2">
              <w:rPr>
                <w:b/>
                <w:lang w:eastAsia="fr-FR"/>
              </w:rPr>
              <w:t>Synthèse des ateliers</w:t>
            </w:r>
          </w:p>
          <w:p w:rsidR="001109A2" w:rsidRDefault="001109A2" w:rsidP="001109A2">
            <w:pPr>
              <w:pStyle w:val="Sansinterligne"/>
              <w:numPr>
                <w:ilvl w:val="0"/>
                <w:numId w:val="23"/>
              </w:numPr>
              <w:rPr>
                <w:lang w:eastAsia="fr-FR"/>
              </w:rPr>
            </w:pPr>
            <w:r>
              <w:rPr>
                <w:lang w:eastAsia="fr-FR"/>
              </w:rPr>
              <w:t>Il faut des poids pour peser sinon on sait juste qui est plus lourd ou qui est plus léger</w:t>
            </w:r>
          </w:p>
          <w:p w:rsidR="00EC0B60" w:rsidRDefault="00EC0B60" w:rsidP="001109A2">
            <w:pPr>
              <w:pStyle w:val="Sansinterligne"/>
              <w:numPr>
                <w:ilvl w:val="0"/>
                <w:numId w:val="23"/>
              </w:numPr>
              <w:rPr>
                <w:lang w:eastAsia="fr-FR"/>
              </w:rPr>
            </w:pPr>
            <w:r>
              <w:rPr>
                <w:lang w:eastAsia="fr-FR"/>
              </w:rPr>
              <w:t>Pour vraiment peser il faut que les objets soient à égale distance du pivot sinon la mesure est fausse</w:t>
            </w:r>
          </w:p>
          <w:p w:rsidR="001109A2" w:rsidRDefault="001109A2" w:rsidP="001109A2">
            <w:pPr>
              <w:pStyle w:val="Sansinterligne"/>
              <w:numPr>
                <w:ilvl w:val="0"/>
                <w:numId w:val="23"/>
              </w:numPr>
              <w:rPr>
                <w:lang w:eastAsia="fr-FR"/>
              </w:rPr>
            </w:pPr>
            <w:r>
              <w:rPr>
                <w:lang w:eastAsia="fr-FR"/>
              </w:rPr>
              <w:t>La balance Roberval est déjà équilibrée donc plus fiable, c’est l’instrument de mesure idéale.</w:t>
            </w:r>
          </w:p>
          <w:p w:rsidR="001109A2" w:rsidRDefault="001109A2" w:rsidP="001109A2">
            <w:pPr>
              <w:pStyle w:val="Sansinterligne"/>
              <w:ind w:left="720"/>
              <w:rPr>
                <w:lang w:eastAsia="fr-FR"/>
              </w:rPr>
            </w:pPr>
          </w:p>
          <w:p w:rsidR="00E34F77" w:rsidRDefault="00E34F77" w:rsidP="00E34F77">
            <w:pPr>
              <w:pStyle w:val="Sansinterligne"/>
              <w:ind w:left="1440"/>
              <w:rPr>
                <w:lang w:eastAsia="fr-FR"/>
              </w:rPr>
            </w:pPr>
          </w:p>
          <w:p w:rsidR="00355B05" w:rsidRPr="00411B41" w:rsidRDefault="00355B05" w:rsidP="00355B05">
            <w:pPr>
              <w:pStyle w:val="Sansinterligne"/>
              <w:ind w:left="720"/>
              <w:rPr>
                <w:lang w:eastAsia="fr-FR"/>
              </w:rPr>
            </w:pPr>
          </w:p>
        </w:tc>
        <w:tc>
          <w:tcPr>
            <w:tcW w:w="1158" w:type="dxa"/>
          </w:tcPr>
          <w:p w:rsidR="005519B0" w:rsidRDefault="001109A2" w:rsidP="005519B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Collectif</w:t>
            </w:r>
          </w:p>
          <w:p w:rsidR="005519B0" w:rsidRDefault="001109A2" w:rsidP="005519B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Individuel</w:t>
            </w:r>
          </w:p>
          <w:p w:rsidR="00151A45" w:rsidRDefault="00151A45" w:rsidP="005519B0">
            <w:pPr>
              <w:jc w:val="center"/>
              <w:rPr>
                <w:rFonts w:cs="Arial"/>
              </w:rPr>
            </w:pPr>
          </w:p>
          <w:p w:rsidR="005519B0" w:rsidRDefault="001109A2" w:rsidP="00151A4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En groupe</w:t>
            </w:r>
          </w:p>
          <w:p w:rsidR="001109A2" w:rsidRDefault="001109A2" w:rsidP="00151A45">
            <w:pPr>
              <w:jc w:val="center"/>
              <w:rPr>
                <w:rFonts w:cs="Arial"/>
              </w:rPr>
            </w:pPr>
          </w:p>
          <w:p w:rsidR="001109A2" w:rsidRDefault="001109A2" w:rsidP="00151A45">
            <w:pPr>
              <w:jc w:val="center"/>
              <w:rPr>
                <w:rFonts w:cs="Arial"/>
              </w:rPr>
            </w:pPr>
          </w:p>
          <w:p w:rsidR="001109A2" w:rsidRDefault="001109A2" w:rsidP="00151A45">
            <w:pPr>
              <w:jc w:val="center"/>
              <w:rPr>
                <w:rFonts w:cs="Arial"/>
              </w:rPr>
            </w:pPr>
          </w:p>
          <w:p w:rsidR="001109A2" w:rsidRDefault="001109A2" w:rsidP="00151A45">
            <w:pPr>
              <w:jc w:val="center"/>
              <w:rPr>
                <w:rFonts w:cs="Arial"/>
              </w:rPr>
            </w:pPr>
          </w:p>
          <w:p w:rsidR="001109A2" w:rsidRDefault="001109A2" w:rsidP="00151A45">
            <w:pPr>
              <w:jc w:val="center"/>
              <w:rPr>
                <w:rFonts w:cs="Arial"/>
              </w:rPr>
            </w:pPr>
          </w:p>
          <w:p w:rsidR="001109A2" w:rsidRDefault="001109A2" w:rsidP="00151A45">
            <w:pPr>
              <w:jc w:val="center"/>
              <w:rPr>
                <w:rFonts w:cs="Arial"/>
              </w:rPr>
            </w:pPr>
          </w:p>
          <w:p w:rsidR="001109A2" w:rsidRDefault="001109A2" w:rsidP="00151A4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Collectif</w:t>
            </w:r>
          </w:p>
          <w:p w:rsidR="005519B0" w:rsidRPr="00802A56" w:rsidRDefault="005519B0" w:rsidP="00FE05CB">
            <w:pPr>
              <w:rPr>
                <w:rFonts w:cs="Arial"/>
              </w:rPr>
            </w:pPr>
            <w:r w:rsidRPr="00802A56">
              <w:rPr>
                <w:rFonts w:cs="Arial"/>
              </w:rPr>
              <w:t xml:space="preserve"> </w:t>
            </w:r>
          </w:p>
        </w:tc>
      </w:tr>
      <w:tr w:rsidR="00930574" w:rsidRPr="0083738C" w:rsidTr="00EC0B6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4"/>
        </w:trPr>
        <w:tc>
          <w:tcPr>
            <w:tcW w:w="1662" w:type="dxa"/>
          </w:tcPr>
          <w:p w:rsidR="00930574" w:rsidRDefault="00930574" w:rsidP="00930574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Séance n° 5 :</w:t>
            </w:r>
          </w:p>
          <w:p w:rsidR="00930574" w:rsidRDefault="00930574" w:rsidP="00930574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« </w:t>
            </w:r>
            <w:proofErr w:type="gramStart"/>
            <w:r>
              <w:rPr>
                <w:rFonts w:cs="Arial"/>
                <w:b/>
              </w:rPr>
              <w:t>histoire</w:t>
            </w:r>
            <w:proofErr w:type="gramEnd"/>
            <w:r>
              <w:rPr>
                <w:rFonts w:cs="Arial"/>
                <w:b/>
              </w:rPr>
              <w:t xml:space="preserve"> de la balance»</w:t>
            </w:r>
          </w:p>
          <w:p w:rsidR="00930574" w:rsidRDefault="00930574" w:rsidP="0093057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</w:rPr>
              <w:t>45 min</w:t>
            </w:r>
          </w:p>
          <w:p w:rsidR="00930574" w:rsidRDefault="00930574" w:rsidP="005519B0">
            <w:pPr>
              <w:rPr>
                <w:rFonts w:cs="Arial"/>
                <w:sz w:val="20"/>
              </w:rPr>
            </w:pPr>
          </w:p>
        </w:tc>
        <w:tc>
          <w:tcPr>
            <w:tcW w:w="8232" w:type="dxa"/>
          </w:tcPr>
          <w:p w:rsidR="00EC0B60" w:rsidRDefault="00EC0B60" w:rsidP="00EC0B60">
            <w:pPr>
              <w:pStyle w:val="Sansinterligne"/>
              <w:numPr>
                <w:ilvl w:val="0"/>
                <w:numId w:val="40"/>
              </w:numPr>
              <w:rPr>
                <w:lang w:eastAsia="fr-FR"/>
              </w:rPr>
            </w:pPr>
            <w:r>
              <w:rPr>
                <w:lang w:eastAsia="fr-FR"/>
              </w:rPr>
              <w:t>Rappel de la séance précédente</w:t>
            </w:r>
          </w:p>
          <w:p w:rsidR="00EC0B60" w:rsidRDefault="00EC0B60" w:rsidP="00EC0B60">
            <w:pPr>
              <w:pStyle w:val="Paragraphedeliste"/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</w:p>
          <w:p w:rsidR="00930574" w:rsidRPr="00EC0B60" w:rsidRDefault="00930574" w:rsidP="001109A2">
            <w:pPr>
              <w:pStyle w:val="Paragraphedeliste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eastAsia="Times New Roman"/>
                <w:b/>
                <w:lang w:eastAsia="fr-FR"/>
              </w:rPr>
            </w:pPr>
            <w:r w:rsidRPr="00EC0B60">
              <w:rPr>
                <w:rFonts w:eastAsia="Times New Roman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170815</wp:posOffset>
                      </wp:positionV>
                      <wp:extent cx="3800475" cy="1047750"/>
                      <wp:effectExtent l="0" t="0" r="0" b="0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00475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30574" w:rsidRDefault="00442659" w:rsidP="00930574">
                                  <w:pPr>
                                    <w:pStyle w:val="Cartable"/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hyperlink r:id="rId13" w:history="1">
                                    <w:r w:rsidR="00930574" w:rsidRPr="006A6BCB">
                                      <w:rPr>
                                        <w:rStyle w:val="Lienhypertexte"/>
                                        <w:sz w:val="16"/>
                                        <w:szCs w:val="16"/>
                                      </w:rPr>
                                      <w:t>https://www.google.com/url?sa=t&amp;rct=j&amp;q=&amp;esrc=s&amp;source=web&amp;cd=&amp;cad=rja&amp;uact=8&amp;ved=2ahUKEwjos82isa_uAhVHz4UKHVrmAswQFjAIegQIQRAC&amp;url=https%3A%2F%2Foceans.taraexpeditions.org%2Fcoulissesdelabo%2Fdocuments%2FMP-balance-decouverte.pdf&amp;usg=AOvVaw29ZC1D_dx269hEOVBXIHtv</w:t>
                                    </w:r>
                                  </w:hyperlink>
                                </w:p>
                                <w:p w:rsidR="00930574" w:rsidRDefault="00930574" w:rsidP="00930574">
                                  <w:pPr>
                                    <w:pStyle w:val="Cartable"/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ou</w:t>
                                  </w:r>
                                  <w:proofErr w:type="gramEnd"/>
                                </w:p>
                                <w:p w:rsidR="00930574" w:rsidRDefault="00442659" w:rsidP="00930574">
                                  <w:pPr>
                                    <w:pStyle w:val="Cartable"/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hyperlink r:id="rId14" w:history="1">
                                    <w:r w:rsidR="00930574" w:rsidRPr="00AF6C75">
                                      <w:rPr>
                                        <w:rStyle w:val="Lienhypertexte"/>
                                        <w:sz w:val="16"/>
                                        <w:szCs w:val="16"/>
                                      </w:rPr>
                                      <w:t>https://direct-pesage.net/histoire-du-pesage/</w:t>
                                    </w:r>
                                  </w:hyperlink>
                                </w:p>
                                <w:p w:rsidR="00930574" w:rsidRDefault="00930574" w:rsidP="00930574">
                                  <w:pPr>
                                    <w:pStyle w:val="Cartable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30574" w:rsidRPr="006A6BCB" w:rsidRDefault="00930574" w:rsidP="00930574">
                                  <w:pPr>
                                    <w:pStyle w:val="Cartable"/>
                                    <w:spacing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30574" w:rsidRDefault="009305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" o:spid="_x0000_s1027" type="#_x0000_t202" style="position:absolute;left:0;text-align:left;margin-left:37.8pt;margin-top:13.45pt;width:299.25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" filled="f" stroked="f" strokeweight=".5pt">
                      <v:textbox>
                        <w:txbxContent>
                          <w:p w:rsidR="00930574" w:rsidRDefault="00930574" w:rsidP="00930574">
                            <w:pPr>
                              <w:pStyle w:val="Cartable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hyperlink r:id="rId15" w:history="1">
                              <w:r w:rsidRPr="006A6BCB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www.google.com/url?sa=t&amp;rct=j&amp;q=&amp;esrc=s&amp;source=web&amp;cd=&amp;cad=rja&amp;uact=8&amp;ved=2ahUKEwjos82isa_uAhVHz4UKHVrmAswQFjAIegQIQRAC&amp;url=https%3A%2F%2Foceans.taraexpeditions.org%2Fcoulissesdelabo%2Fdocuments%2FMP-balance-decouverte.pdf&amp;usg=AOvVaw29ZC1D_dx269hEOVBXIHtv</w:t>
                              </w:r>
                            </w:hyperlink>
                          </w:p>
                          <w:p w:rsidR="00930574" w:rsidRDefault="00930574" w:rsidP="00930574">
                            <w:pPr>
                              <w:pStyle w:val="Cartable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ou</w:t>
                            </w:r>
                            <w:proofErr w:type="gramEnd"/>
                          </w:p>
                          <w:p w:rsidR="00930574" w:rsidRDefault="00930574" w:rsidP="00930574">
                            <w:pPr>
                              <w:pStyle w:val="Cartable"/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hyperlink r:id="rId16" w:history="1">
                              <w:r w:rsidRPr="00AF6C75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https://direct-pesage.net/histoire-du-pesage/</w:t>
                              </w:r>
                            </w:hyperlink>
                          </w:p>
                          <w:p w:rsidR="00930574" w:rsidRDefault="00930574" w:rsidP="00930574">
                            <w:pPr>
                              <w:pStyle w:val="Cartable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30574" w:rsidRPr="006A6BCB" w:rsidRDefault="00930574" w:rsidP="00930574">
                            <w:pPr>
                              <w:pStyle w:val="Cartable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30574" w:rsidRDefault="00930574"/>
                        </w:txbxContent>
                      </v:textbox>
                    </v:shape>
                  </w:pict>
                </mc:Fallback>
              </mc:AlternateContent>
            </w:r>
            <w:r w:rsidRPr="00EC0B60">
              <w:rPr>
                <w:rFonts w:eastAsia="Times New Roman"/>
                <w:b/>
                <w:lang w:eastAsia="fr-FR"/>
              </w:rPr>
              <w:t>Lecture documentaire sur l’histoire de la Balance</w:t>
            </w:r>
          </w:p>
          <w:p w:rsidR="00930574" w:rsidRDefault="00930574" w:rsidP="00930574">
            <w:pPr>
              <w:pStyle w:val="Paragraphedeliste"/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</w:p>
          <w:p w:rsidR="00930574" w:rsidRDefault="00930574" w:rsidP="00930574">
            <w:pPr>
              <w:pStyle w:val="Paragraphedeliste"/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</w:p>
          <w:p w:rsidR="00930574" w:rsidRDefault="00930574" w:rsidP="00930574">
            <w:pPr>
              <w:pStyle w:val="Paragraphedeliste"/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</w:p>
          <w:p w:rsidR="00930574" w:rsidRDefault="00930574" w:rsidP="00930574">
            <w:pPr>
              <w:pStyle w:val="Paragraphedeliste"/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</w:p>
          <w:p w:rsidR="00930574" w:rsidRDefault="00930574" w:rsidP="00930574">
            <w:pPr>
              <w:pStyle w:val="Paragraphedeliste"/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</w:p>
          <w:p w:rsidR="00930574" w:rsidRDefault="00930574" w:rsidP="00930574">
            <w:pPr>
              <w:pStyle w:val="Paragraphedeliste"/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</w:p>
          <w:p w:rsidR="00930574" w:rsidRDefault="00930574" w:rsidP="00930574">
            <w:pPr>
              <w:pStyle w:val="Paragraphedeliste"/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>N.B : Son évolution n’est qu’une question d’équilibre</w:t>
            </w:r>
          </w:p>
          <w:p w:rsidR="00930574" w:rsidRDefault="00930574" w:rsidP="00930574">
            <w:pPr>
              <w:pStyle w:val="Paragraphedeliste"/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</w:p>
          <w:p w:rsidR="00930574" w:rsidRDefault="00930574" w:rsidP="00930574">
            <w:pPr>
              <w:pStyle w:val="Paragraphedeliste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  <w:r w:rsidRPr="00EC0B60">
              <w:rPr>
                <w:rFonts w:eastAsia="Times New Roman"/>
                <w:b/>
                <w:lang w:eastAsia="fr-FR"/>
              </w:rPr>
              <w:t>Conclusion</w:t>
            </w:r>
            <w:r>
              <w:rPr>
                <w:rFonts w:eastAsia="Times New Roman"/>
                <w:lang w:eastAsia="fr-FR"/>
              </w:rPr>
              <w:t xml:space="preserve"> avec visionnage de la vid</w:t>
            </w:r>
            <w:r w:rsidR="00EC0B60">
              <w:rPr>
                <w:rFonts w:eastAsia="Times New Roman"/>
                <w:lang w:eastAsia="fr-FR"/>
              </w:rPr>
              <w:t>é</w:t>
            </w:r>
            <w:r>
              <w:rPr>
                <w:rFonts w:eastAsia="Times New Roman"/>
                <w:lang w:eastAsia="fr-FR"/>
              </w:rPr>
              <w:t>o</w:t>
            </w:r>
          </w:p>
          <w:p w:rsidR="00EC0B60" w:rsidRDefault="00442659" w:rsidP="00EC0B60">
            <w:pPr>
              <w:pStyle w:val="Paragraphedeliste"/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  <w:hyperlink r:id="rId17" w:history="1">
              <w:r w:rsidR="00EC0B60" w:rsidRPr="00AF6C75">
                <w:rPr>
                  <w:rStyle w:val="Lienhypertexte"/>
                  <w:rFonts w:eastAsia="Times New Roman"/>
                  <w:lang w:eastAsia="fr-FR"/>
                </w:rPr>
                <w:t>https://lesfondamentaux.reseau-canope.fr/video/les-balances-mesure-de-masses.html</w:t>
              </w:r>
            </w:hyperlink>
          </w:p>
          <w:p w:rsidR="00EC0B60" w:rsidRDefault="00EC0B60" w:rsidP="00930574">
            <w:pPr>
              <w:pStyle w:val="Paragraphedeliste"/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</w:p>
          <w:p w:rsidR="00930574" w:rsidRPr="000354D9" w:rsidRDefault="00930574" w:rsidP="00930574">
            <w:pPr>
              <w:pStyle w:val="Paragraphedeliste"/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</w:p>
        </w:tc>
        <w:tc>
          <w:tcPr>
            <w:tcW w:w="1158" w:type="dxa"/>
          </w:tcPr>
          <w:p w:rsidR="00EC0B60" w:rsidRDefault="00EC0B60" w:rsidP="005519B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Collectif</w:t>
            </w:r>
          </w:p>
          <w:p w:rsidR="00930574" w:rsidRDefault="00EC0B60" w:rsidP="005519B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Individuel</w:t>
            </w:r>
          </w:p>
          <w:p w:rsidR="00EC0B60" w:rsidRDefault="00EC0B60" w:rsidP="005519B0">
            <w:pPr>
              <w:jc w:val="center"/>
              <w:rPr>
                <w:rFonts w:cs="Arial"/>
                <w:sz w:val="20"/>
              </w:rPr>
            </w:pPr>
          </w:p>
          <w:p w:rsidR="00EC0B60" w:rsidRDefault="00EC0B60" w:rsidP="005519B0">
            <w:pPr>
              <w:jc w:val="center"/>
              <w:rPr>
                <w:rFonts w:cs="Arial"/>
                <w:sz w:val="20"/>
              </w:rPr>
            </w:pPr>
          </w:p>
          <w:p w:rsidR="00EC0B60" w:rsidRDefault="00EC0B60" w:rsidP="005519B0">
            <w:pPr>
              <w:jc w:val="center"/>
              <w:rPr>
                <w:rFonts w:cs="Arial"/>
                <w:sz w:val="20"/>
              </w:rPr>
            </w:pPr>
          </w:p>
          <w:p w:rsidR="00EC0B60" w:rsidRDefault="00EC0B60" w:rsidP="005519B0">
            <w:pPr>
              <w:jc w:val="center"/>
              <w:rPr>
                <w:rFonts w:cs="Arial"/>
                <w:sz w:val="20"/>
              </w:rPr>
            </w:pPr>
          </w:p>
          <w:p w:rsidR="00EC0B60" w:rsidRDefault="00EC0B60" w:rsidP="005519B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Collectif</w:t>
            </w:r>
          </w:p>
        </w:tc>
      </w:tr>
      <w:tr w:rsidR="005519B0" w:rsidRPr="0083738C" w:rsidTr="00EC0B6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4"/>
        </w:trPr>
        <w:tc>
          <w:tcPr>
            <w:tcW w:w="1662" w:type="dxa"/>
          </w:tcPr>
          <w:p w:rsidR="005519B0" w:rsidRDefault="005519B0" w:rsidP="005519B0">
            <w:pPr>
              <w:rPr>
                <w:rFonts w:cs="Arial"/>
                <w:sz w:val="20"/>
              </w:rPr>
            </w:pPr>
          </w:p>
          <w:p w:rsidR="00151A45" w:rsidRDefault="00151A45" w:rsidP="00151A45">
            <w:pPr>
              <w:jc w:val="center"/>
              <w:rPr>
                <w:rFonts w:cs="Arial"/>
                <w:b/>
              </w:rPr>
            </w:pPr>
          </w:p>
          <w:p w:rsidR="00151A45" w:rsidRDefault="00151A45" w:rsidP="00151A45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 xml:space="preserve">Séance </w:t>
            </w:r>
            <w:r w:rsidR="00DE5BAF">
              <w:rPr>
                <w:rFonts w:cs="Arial"/>
                <w:b/>
              </w:rPr>
              <w:t xml:space="preserve">n° </w:t>
            </w:r>
            <w:r w:rsidR="000354D9">
              <w:rPr>
                <w:rFonts w:cs="Arial"/>
                <w:b/>
              </w:rPr>
              <w:t>5</w:t>
            </w:r>
            <w:r>
              <w:rPr>
                <w:rFonts w:cs="Arial"/>
                <w:b/>
              </w:rPr>
              <w:t> :</w:t>
            </w:r>
          </w:p>
          <w:p w:rsidR="00151A45" w:rsidRDefault="00151A45" w:rsidP="00151A45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« </w:t>
            </w:r>
            <w:r w:rsidR="001109A2">
              <w:rPr>
                <w:rFonts w:cs="Arial"/>
                <w:b/>
              </w:rPr>
              <w:t xml:space="preserve">Invente la fin de </w:t>
            </w:r>
            <w:proofErr w:type="gramStart"/>
            <w:r w:rsidR="001109A2">
              <w:rPr>
                <w:rFonts w:cs="Arial"/>
                <w:b/>
              </w:rPr>
              <w:t>l’histoire</w:t>
            </w:r>
            <w:r>
              <w:rPr>
                <w:rFonts w:cs="Arial"/>
                <w:b/>
              </w:rPr>
              <w:t>»</w:t>
            </w:r>
            <w:proofErr w:type="gramEnd"/>
          </w:p>
          <w:p w:rsidR="005519B0" w:rsidRDefault="001109A2" w:rsidP="00151A4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</w:rPr>
              <w:t>45</w:t>
            </w:r>
            <w:r w:rsidR="00151A45">
              <w:rPr>
                <w:rFonts w:cs="Arial"/>
                <w:b/>
              </w:rPr>
              <w:t xml:space="preserve"> min</w:t>
            </w:r>
          </w:p>
          <w:p w:rsidR="005519B0" w:rsidRPr="009201BB" w:rsidRDefault="005519B0" w:rsidP="005519B0">
            <w:pPr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8232" w:type="dxa"/>
          </w:tcPr>
          <w:p w:rsidR="005A5777" w:rsidRPr="000354D9" w:rsidRDefault="001109A2" w:rsidP="001109A2">
            <w:pPr>
              <w:pStyle w:val="Paragraphedeliste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  <w:r w:rsidRPr="000354D9">
              <w:rPr>
                <w:rFonts w:eastAsia="Times New Roman"/>
                <w:lang w:eastAsia="fr-FR"/>
              </w:rPr>
              <w:lastRenderedPageBreak/>
              <w:t>Rappel de la séance précédente</w:t>
            </w:r>
          </w:p>
          <w:p w:rsidR="001109A2" w:rsidRPr="00EC0B60" w:rsidRDefault="001109A2" w:rsidP="001109A2">
            <w:pPr>
              <w:pStyle w:val="Paragraphedeliste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eastAsia="Times New Roman"/>
                <w:b/>
                <w:lang w:eastAsia="fr-FR"/>
              </w:rPr>
            </w:pPr>
            <w:r w:rsidRPr="00EC0B60">
              <w:rPr>
                <w:rFonts w:eastAsia="Times New Roman"/>
                <w:b/>
                <w:lang w:eastAsia="fr-FR"/>
              </w:rPr>
              <w:t>Rappel de l’histoire</w:t>
            </w:r>
          </w:p>
          <w:p w:rsidR="001109A2" w:rsidRPr="000354D9" w:rsidRDefault="001109A2" w:rsidP="001109A2">
            <w:pPr>
              <w:pStyle w:val="Paragraphedeliste"/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  <w:r w:rsidRPr="000354D9">
              <w:rPr>
                <w:rFonts w:eastAsia="Times New Roman"/>
                <w:lang w:eastAsia="fr-FR"/>
              </w:rPr>
              <w:t xml:space="preserve">Poursuite du Renard sur le lapin. Les Corneilles déséquilibrent </w:t>
            </w:r>
            <w:r w:rsidR="00EC0B60">
              <w:rPr>
                <w:rFonts w:eastAsia="Times New Roman"/>
                <w:lang w:eastAsia="fr-FR"/>
              </w:rPr>
              <w:t xml:space="preserve">car masse plus importante </w:t>
            </w:r>
            <w:r w:rsidRPr="000354D9">
              <w:rPr>
                <w:rFonts w:eastAsia="Times New Roman"/>
                <w:lang w:eastAsia="fr-FR"/>
              </w:rPr>
              <w:t>puis retour à l’équilibre précaire.</w:t>
            </w:r>
          </w:p>
          <w:p w:rsidR="001109A2" w:rsidRPr="000354D9" w:rsidRDefault="001109A2" w:rsidP="001109A2">
            <w:pPr>
              <w:pStyle w:val="Paragraphedeliste"/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</w:p>
          <w:p w:rsidR="001109A2" w:rsidRPr="000354D9" w:rsidRDefault="001109A2" w:rsidP="000354D9">
            <w:pPr>
              <w:pStyle w:val="Paragraphedeliste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  <w:r w:rsidRPr="000354D9">
              <w:rPr>
                <w:rFonts w:eastAsia="Times New Roman"/>
                <w:b/>
                <w:lang w:eastAsia="fr-FR"/>
              </w:rPr>
              <w:lastRenderedPageBreak/>
              <w:t>Par 2, inventer la fin de l’histoire en utilisant une explication mathématique</w:t>
            </w:r>
            <w:r w:rsidRPr="000354D9">
              <w:rPr>
                <w:rFonts w:eastAsia="Times New Roman"/>
                <w:lang w:eastAsia="fr-FR"/>
              </w:rPr>
              <w:t xml:space="preserve"> (plausible mathématiquement)</w:t>
            </w:r>
          </w:p>
          <w:p w:rsidR="001109A2" w:rsidRPr="000354D9" w:rsidRDefault="001109A2" w:rsidP="001109A2">
            <w:pPr>
              <w:pStyle w:val="Paragraphedeliste"/>
              <w:spacing w:after="0" w:line="240" w:lineRule="auto"/>
              <w:jc w:val="both"/>
              <w:rPr>
                <w:rFonts w:eastAsia="Times New Roman"/>
                <w:lang w:eastAsia="fr-FR"/>
              </w:rPr>
            </w:pPr>
          </w:p>
          <w:p w:rsidR="001109A2" w:rsidRPr="001109A2" w:rsidRDefault="001109A2" w:rsidP="001109A2">
            <w:pPr>
              <w:pStyle w:val="Paragraphedeliste"/>
              <w:spacing w:after="0" w:line="240" w:lineRule="auto"/>
              <w:jc w:val="both"/>
              <w:rPr>
                <w:rFonts w:eastAsia="Times New Roman"/>
                <w:sz w:val="20"/>
                <w:szCs w:val="24"/>
                <w:lang w:eastAsia="fr-FR"/>
              </w:rPr>
            </w:pPr>
            <w:r w:rsidRPr="000354D9">
              <w:rPr>
                <w:rFonts w:eastAsia="Times New Roman"/>
                <w:lang w:eastAsia="fr-FR"/>
              </w:rPr>
              <w:t>NB : On attend ici que le Renard avance donc le lapin peut basculer sur la berge et s’enfuir. Ou un autre lapin vient du côté du lapin.</w:t>
            </w:r>
          </w:p>
        </w:tc>
        <w:tc>
          <w:tcPr>
            <w:tcW w:w="1158" w:type="dxa"/>
          </w:tcPr>
          <w:p w:rsidR="005519B0" w:rsidRDefault="001109A2" w:rsidP="005519B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Collectif</w:t>
            </w:r>
          </w:p>
          <w:p w:rsidR="00151A45" w:rsidRDefault="00151A45" w:rsidP="005519B0">
            <w:pPr>
              <w:jc w:val="center"/>
              <w:rPr>
                <w:rFonts w:cs="Arial"/>
                <w:sz w:val="20"/>
              </w:rPr>
            </w:pPr>
          </w:p>
          <w:p w:rsidR="00151A45" w:rsidRDefault="00151A45" w:rsidP="005519B0">
            <w:pPr>
              <w:jc w:val="center"/>
              <w:rPr>
                <w:rFonts w:cs="Arial"/>
                <w:sz w:val="20"/>
              </w:rPr>
            </w:pPr>
          </w:p>
          <w:p w:rsidR="00151A45" w:rsidRDefault="00151A45" w:rsidP="005519B0">
            <w:pPr>
              <w:jc w:val="center"/>
              <w:rPr>
                <w:rFonts w:cs="Arial"/>
                <w:sz w:val="20"/>
              </w:rPr>
            </w:pPr>
          </w:p>
          <w:p w:rsidR="001109A2" w:rsidRPr="0083738C" w:rsidRDefault="001109A2" w:rsidP="000354D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Bin</w:t>
            </w:r>
            <w:r w:rsidR="000354D9">
              <w:rPr>
                <w:rFonts w:cs="Arial"/>
                <w:sz w:val="20"/>
              </w:rPr>
              <w:t>ô</w:t>
            </w:r>
            <w:r>
              <w:rPr>
                <w:rFonts w:cs="Arial"/>
                <w:sz w:val="20"/>
              </w:rPr>
              <w:t>me</w:t>
            </w:r>
          </w:p>
        </w:tc>
      </w:tr>
      <w:tr w:rsidR="005519B0" w:rsidRPr="0083738C" w:rsidTr="00EC0B6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662" w:type="dxa"/>
          </w:tcPr>
          <w:p w:rsidR="001F0A48" w:rsidRDefault="001F0A48" w:rsidP="001F0A48">
            <w:pPr>
              <w:rPr>
                <w:rFonts w:eastAsia="Times New Roman"/>
                <w:b/>
                <w:bCs/>
                <w:szCs w:val="24"/>
                <w:lang w:eastAsia="fr-FR"/>
              </w:rPr>
            </w:pPr>
          </w:p>
          <w:p w:rsidR="005A5777" w:rsidRPr="00A83800" w:rsidRDefault="001109A2" w:rsidP="005A5777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eastAsia="Times New Roman"/>
                <w:b/>
                <w:bCs/>
                <w:szCs w:val="24"/>
                <w:lang w:eastAsia="fr-FR"/>
              </w:rPr>
              <w:t>Prolongement</w:t>
            </w:r>
          </w:p>
        </w:tc>
        <w:tc>
          <w:tcPr>
            <w:tcW w:w="8232" w:type="dxa"/>
          </w:tcPr>
          <w:p w:rsidR="005519B0" w:rsidRDefault="005519B0" w:rsidP="000306E9">
            <w:pPr>
              <w:pStyle w:val="Sansinterligne"/>
              <w:jc w:val="center"/>
              <w:rPr>
                <w:i/>
                <w:sz w:val="20"/>
              </w:rPr>
            </w:pPr>
          </w:p>
          <w:p w:rsidR="000354D9" w:rsidRDefault="000354D9" w:rsidP="005519B0">
            <w:pPr>
              <w:pStyle w:val="Sansinterligne"/>
              <w:jc w:val="both"/>
              <w:rPr>
                <w:rFonts w:cs="Arial"/>
              </w:rPr>
            </w:pPr>
          </w:p>
          <w:p w:rsidR="006E1A90" w:rsidRPr="000354D9" w:rsidRDefault="001109A2" w:rsidP="005519B0">
            <w:pPr>
              <w:pStyle w:val="Sansinterligne"/>
              <w:jc w:val="both"/>
              <w:rPr>
                <w:rFonts w:cs="Arial"/>
              </w:rPr>
            </w:pPr>
            <w:r w:rsidRPr="000354D9">
              <w:rPr>
                <w:rFonts w:cs="Arial"/>
              </w:rPr>
              <w:t>Inventer une histoire avec d’autres grandeurs</w:t>
            </w:r>
            <w:r w:rsidR="00EC0B60">
              <w:rPr>
                <w:rFonts w:cs="Arial"/>
              </w:rPr>
              <w:t xml:space="preserve"> ou d’autres instruments de mesure</w:t>
            </w:r>
          </w:p>
        </w:tc>
        <w:tc>
          <w:tcPr>
            <w:tcW w:w="1158" w:type="dxa"/>
          </w:tcPr>
          <w:p w:rsidR="000306E9" w:rsidRDefault="000306E9" w:rsidP="000306E9">
            <w:pPr>
              <w:rPr>
                <w:rFonts w:cs="Arial"/>
                <w:sz w:val="20"/>
              </w:rPr>
            </w:pPr>
          </w:p>
          <w:p w:rsidR="000306E9" w:rsidRDefault="000306E9" w:rsidP="000306E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Individuel</w:t>
            </w:r>
          </w:p>
          <w:p w:rsidR="000306E9" w:rsidRPr="0083738C" w:rsidRDefault="000306E9" w:rsidP="000306E9">
            <w:pPr>
              <w:rPr>
                <w:rFonts w:cs="Arial"/>
                <w:sz w:val="20"/>
              </w:rPr>
            </w:pPr>
          </w:p>
        </w:tc>
      </w:tr>
    </w:tbl>
    <w:p w:rsidR="00F47ADA" w:rsidRPr="00F47ADA" w:rsidRDefault="00F47ADA" w:rsidP="00F47ADA">
      <w:pPr>
        <w:spacing w:after="0"/>
        <w:rPr>
          <w:vanish/>
        </w:rPr>
      </w:pPr>
    </w:p>
    <w:tbl>
      <w:tblPr>
        <w:tblpPr w:leftFromText="141" w:rightFromText="141" w:vertAnchor="text" w:tblpY="220"/>
        <w:tblW w:w="10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5456"/>
      </w:tblGrid>
      <w:tr w:rsidR="00411B41" w:rsidRPr="00B40CFC" w:rsidTr="00411B41">
        <w:trPr>
          <w:trHeight w:val="1971"/>
        </w:trPr>
        <w:tc>
          <w:tcPr>
            <w:tcW w:w="5456" w:type="dxa"/>
          </w:tcPr>
          <w:p w:rsidR="00411B41" w:rsidRPr="00457879" w:rsidRDefault="00411B41" w:rsidP="00411B41">
            <w:pPr>
              <w:jc w:val="both"/>
              <w:rPr>
                <w:rFonts w:cs="Arial"/>
              </w:rPr>
            </w:pPr>
            <w:r w:rsidRPr="00457879">
              <w:rPr>
                <w:rFonts w:cs="Arial"/>
                <w:b/>
                <w:bCs/>
                <w:u w:val="single"/>
              </w:rPr>
              <w:t>Degré d’atteinte de(s) objectifs</w:t>
            </w:r>
            <w:r w:rsidRPr="00457879">
              <w:rPr>
                <w:rFonts w:cs="Arial"/>
              </w:rPr>
              <w:t> :</w:t>
            </w:r>
          </w:p>
          <w:p w:rsidR="00411B41" w:rsidRPr="00457879" w:rsidRDefault="00457879" w:rsidP="00457879">
            <w:pPr>
              <w:numPr>
                <w:ilvl w:val="0"/>
                <w:numId w:val="23"/>
              </w:numPr>
              <w:jc w:val="both"/>
              <w:rPr>
                <w:rFonts w:cs="Arial"/>
              </w:rPr>
            </w:pPr>
            <w:r w:rsidRPr="00457879">
              <w:rPr>
                <w:rFonts w:cs="Arial"/>
              </w:rPr>
              <w:t>Les élèves ont compris que pour peser, il ne suffit pas de trouver un équilibre (le renard est plus lourd que le lapin, tout dépend de la distance)</w:t>
            </w:r>
          </w:p>
          <w:p w:rsidR="00457879" w:rsidRPr="00411B41" w:rsidRDefault="00457879" w:rsidP="00457879">
            <w:pPr>
              <w:numPr>
                <w:ilvl w:val="0"/>
                <w:numId w:val="23"/>
              </w:numPr>
              <w:jc w:val="both"/>
              <w:rPr>
                <w:rFonts w:cs="Arial"/>
                <w:sz w:val="18"/>
              </w:rPr>
            </w:pPr>
            <w:r w:rsidRPr="00457879">
              <w:rPr>
                <w:rFonts w:cs="Arial"/>
              </w:rPr>
              <w:t>La balance est un instrument de mesure de la grandeur masse</w:t>
            </w:r>
          </w:p>
        </w:tc>
        <w:tc>
          <w:tcPr>
            <w:tcW w:w="5456" w:type="dxa"/>
          </w:tcPr>
          <w:p w:rsidR="00411B41" w:rsidRDefault="00411B41" w:rsidP="00411B41">
            <w:pPr>
              <w:jc w:val="both"/>
              <w:rPr>
                <w:rFonts w:cs="Arial"/>
              </w:rPr>
            </w:pPr>
            <w:r w:rsidRPr="00457879">
              <w:rPr>
                <w:rFonts w:cs="Arial"/>
                <w:b/>
                <w:bCs/>
                <w:u w:val="single"/>
              </w:rPr>
              <w:t>Principaux obstacles</w:t>
            </w:r>
            <w:r w:rsidRPr="00457879">
              <w:rPr>
                <w:rFonts w:cs="Arial"/>
              </w:rPr>
              <w:t> :</w:t>
            </w:r>
          </w:p>
          <w:p w:rsidR="00457879" w:rsidRDefault="00457879" w:rsidP="00457879">
            <w:pPr>
              <w:pStyle w:val="Paragraphedeliste"/>
              <w:numPr>
                <w:ilvl w:val="0"/>
                <w:numId w:val="23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La balance est un objet technique complexe</w:t>
            </w:r>
          </w:p>
          <w:p w:rsidR="00411B41" w:rsidRPr="00411B41" w:rsidRDefault="00411B41" w:rsidP="00457879">
            <w:pPr>
              <w:pStyle w:val="Paragraphedeliste"/>
              <w:jc w:val="both"/>
              <w:rPr>
                <w:rFonts w:cs="Arial"/>
                <w:sz w:val="18"/>
              </w:rPr>
            </w:pPr>
          </w:p>
        </w:tc>
      </w:tr>
    </w:tbl>
    <w:p w:rsidR="00D627C2" w:rsidRPr="00802A56" w:rsidRDefault="00D627C2" w:rsidP="00D627C2">
      <w:pPr>
        <w:rPr>
          <w:rFonts w:cs="Arial"/>
        </w:rPr>
      </w:pPr>
    </w:p>
    <w:tbl>
      <w:tblPr>
        <w:tblpPr w:leftFromText="141" w:rightFromText="141" w:vertAnchor="text" w:horzAnchor="margin" w:tblpY="1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63"/>
      </w:tblGrid>
      <w:tr w:rsidR="00411B41" w:rsidRPr="00802A56" w:rsidTr="00411B41">
        <w:trPr>
          <w:trHeight w:val="64"/>
        </w:trPr>
        <w:tc>
          <w:tcPr>
            <w:tcW w:w="10912" w:type="dxa"/>
          </w:tcPr>
          <w:p w:rsidR="00411B41" w:rsidRDefault="00411B41" w:rsidP="00411B41">
            <w:pPr>
              <w:rPr>
                <w:rFonts w:cs="Arial"/>
              </w:rPr>
            </w:pPr>
            <w:r w:rsidRPr="00802A56">
              <w:rPr>
                <w:rFonts w:cs="Arial"/>
                <w:b/>
                <w:bCs/>
                <w:i/>
                <w:iCs/>
                <w:u w:val="single"/>
              </w:rPr>
              <w:t>BILAN</w:t>
            </w:r>
            <w:r w:rsidRPr="00802A56">
              <w:rPr>
                <w:rFonts w:cs="Arial"/>
              </w:rPr>
              <w:t> </w:t>
            </w:r>
          </w:p>
          <w:p w:rsidR="00411B41" w:rsidRPr="00802A56" w:rsidRDefault="00411B41" w:rsidP="00411B41">
            <w:pPr>
              <w:rPr>
                <w:rFonts w:cs="Arial"/>
              </w:rPr>
            </w:pPr>
          </w:p>
        </w:tc>
      </w:tr>
    </w:tbl>
    <w:p w:rsidR="00D627C2" w:rsidRPr="00B40CFC" w:rsidRDefault="00D627C2" w:rsidP="00D627C2">
      <w:pPr>
        <w:rPr>
          <w:rFonts w:cs="Arial"/>
        </w:rPr>
      </w:pPr>
    </w:p>
    <w:p w:rsidR="002B33FA" w:rsidRDefault="002B33FA" w:rsidP="00BF6355">
      <w:pPr>
        <w:pStyle w:val="Titre"/>
        <w:jc w:val="left"/>
      </w:pPr>
    </w:p>
    <w:sectPr w:rsidR="002B33FA" w:rsidSect="00474327">
      <w:footerReference w:type="default" r:id="rId18"/>
      <w:pgSz w:w="11907" w:h="16840" w:code="9"/>
      <w:pgMar w:top="284" w:right="567" w:bottom="284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32D" w:rsidRDefault="001C332D">
      <w:r>
        <w:separator/>
      </w:r>
    </w:p>
  </w:endnote>
  <w:endnote w:type="continuationSeparator" w:id="0">
    <w:p w:rsidR="001C332D" w:rsidRDefault="001C3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879" w:rsidRPr="00771904" w:rsidRDefault="00BF6355" w:rsidP="00457879">
    <w:pPr>
      <w:pStyle w:val="Pieddepage"/>
      <w:tabs>
        <w:tab w:val="clear" w:pos="4536"/>
        <w:tab w:val="clear" w:pos="9072"/>
        <w:tab w:val="center" w:pos="7380"/>
        <w:tab w:val="right" w:pos="13680"/>
      </w:tabs>
      <w:spacing w:after="0"/>
      <w:rPr>
        <w:sz w:val="20"/>
      </w:rPr>
    </w:pPr>
    <w:r>
      <w:rPr>
        <w:sz w:val="20"/>
      </w:rPr>
      <w:tab/>
    </w:r>
    <w:r w:rsidR="00457879" w:rsidRPr="00771904">
      <w:rPr>
        <w:sz w:val="20"/>
      </w:rPr>
      <w:ptab w:relativeTo="margin" w:alignment="center" w:leader="none"/>
    </w:r>
    <w:r w:rsidR="00457879" w:rsidRPr="00771904">
      <w:rPr>
        <w:sz w:val="20"/>
      </w:rPr>
      <w:t xml:space="preserve">Gil </w:t>
    </w:r>
    <w:proofErr w:type="spellStart"/>
    <w:r w:rsidR="00457879" w:rsidRPr="00771904">
      <w:rPr>
        <w:sz w:val="20"/>
      </w:rPr>
      <w:t>Gaune</w:t>
    </w:r>
    <w:proofErr w:type="spellEnd"/>
    <w:r w:rsidR="00457879" w:rsidRPr="00771904">
      <w:rPr>
        <w:sz w:val="20"/>
      </w:rPr>
      <w:t xml:space="preserve">, Nathalie Roussel, Cécile </w:t>
    </w:r>
    <w:proofErr w:type="spellStart"/>
    <w:r w:rsidR="00457879" w:rsidRPr="00771904">
      <w:rPr>
        <w:sz w:val="20"/>
      </w:rPr>
      <w:t>Xercavins</w:t>
    </w:r>
    <w:proofErr w:type="spellEnd"/>
  </w:p>
  <w:p w:rsidR="00457879" w:rsidRPr="00771904" w:rsidRDefault="00457879" w:rsidP="00457879">
    <w:pPr>
      <w:tabs>
        <w:tab w:val="center" w:pos="4536"/>
        <w:tab w:val="right" w:pos="9072"/>
      </w:tabs>
      <w:spacing w:after="0" w:line="240" w:lineRule="auto"/>
    </w:pPr>
    <w:r w:rsidRPr="00771904">
      <w:rPr>
        <w:sz w:val="20"/>
      </w:rPr>
      <w:ptab w:relativeTo="margin" w:alignment="center" w:leader="none"/>
    </w:r>
    <w:r w:rsidRPr="00771904">
      <w:rPr>
        <w:sz w:val="20"/>
      </w:rPr>
      <w:t>Référents Mathématiques de Circonscription, département du Rhône</w:t>
    </w:r>
  </w:p>
  <w:p w:rsidR="00457879" w:rsidRDefault="00457879" w:rsidP="00457879">
    <w:pPr>
      <w:tabs>
        <w:tab w:val="center" w:pos="7229"/>
        <w:tab w:val="center" w:pos="10620"/>
      </w:tabs>
      <w:spacing w:after="0"/>
    </w:pPr>
  </w:p>
  <w:p w:rsidR="00BF6355" w:rsidRDefault="00BF6355" w:rsidP="00457879">
    <w:pPr>
      <w:pStyle w:val="Pieddepage"/>
      <w:tabs>
        <w:tab w:val="clear" w:pos="4536"/>
        <w:tab w:val="clear" w:pos="9072"/>
        <w:tab w:val="center" w:pos="5386"/>
      </w:tabs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32D" w:rsidRDefault="001C332D">
      <w:r>
        <w:separator/>
      </w:r>
    </w:p>
  </w:footnote>
  <w:footnote w:type="continuationSeparator" w:id="0">
    <w:p w:rsidR="001C332D" w:rsidRDefault="001C33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833D7"/>
    <w:multiLevelType w:val="hybridMultilevel"/>
    <w:tmpl w:val="6C129058"/>
    <w:lvl w:ilvl="0" w:tplc="5C5EEC4A">
      <w:numFmt w:val="bullet"/>
      <w:lvlText w:val="-"/>
      <w:lvlJc w:val="left"/>
      <w:pPr>
        <w:ind w:left="345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" w15:restartNumberingAfterBreak="0">
    <w:nsid w:val="06174FC0"/>
    <w:multiLevelType w:val="hybridMultilevel"/>
    <w:tmpl w:val="218C5AD4"/>
    <w:lvl w:ilvl="0" w:tplc="0CC2DF8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D06D5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A8A7C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6A75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BE55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4702B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948D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1A174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15C3C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5D82"/>
    <w:multiLevelType w:val="hybridMultilevel"/>
    <w:tmpl w:val="02B2AF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E2D8C"/>
    <w:multiLevelType w:val="hybridMultilevel"/>
    <w:tmpl w:val="43825CC0"/>
    <w:lvl w:ilvl="0" w:tplc="A3F8DCA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0A8753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45425F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D59C452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3B6935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B17A033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16F2A99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EA4334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34D894D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EC0DC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84F401E"/>
    <w:multiLevelType w:val="hybridMultilevel"/>
    <w:tmpl w:val="EAAA04D6"/>
    <w:lvl w:ilvl="0" w:tplc="040C0005">
      <w:start w:val="1"/>
      <w:numFmt w:val="bullet"/>
      <w:lvlText w:val=""/>
      <w:lvlJc w:val="left"/>
      <w:pPr>
        <w:ind w:left="7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6" w15:restartNumberingAfterBreak="0">
    <w:nsid w:val="19B03110"/>
    <w:multiLevelType w:val="hybridMultilevel"/>
    <w:tmpl w:val="158268D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14BA6"/>
    <w:multiLevelType w:val="multilevel"/>
    <w:tmpl w:val="E30A83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A46E0"/>
    <w:multiLevelType w:val="hybridMultilevel"/>
    <w:tmpl w:val="98E298C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D289C"/>
    <w:multiLevelType w:val="hybridMultilevel"/>
    <w:tmpl w:val="3F02BDD2"/>
    <w:lvl w:ilvl="0" w:tplc="80D03BB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E145DF"/>
    <w:multiLevelType w:val="multilevel"/>
    <w:tmpl w:val="7AE07B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EF6218"/>
    <w:multiLevelType w:val="hybridMultilevel"/>
    <w:tmpl w:val="E85A890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ACC3D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2A29E5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AFAB8F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ACEA1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DC01B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B244A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E6831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240C2AFC"/>
    <w:multiLevelType w:val="hybridMultilevel"/>
    <w:tmpl w:val="772C72B0"/>
    <w:lvl w:ilvl="0" w:tplc="040C0011">
      <w:start w:val="1"/>
      <w:numFmt w:val="decimal"/>
      <w:lvlText w:val="%1)"/>
      <w:lvlJc w:val="left"/>
      <w:pPr>
        <w:ind w:left="1035" w:hanging="360"/>
      </w:pPr>
    </w:lvl>
    <w:lvl w:ilvl="1" w:tplc="040C0019" w:tentative="1">
      <w:start w:val="1"/>
      <w:numFmt w:val="lowerLetter"/>
      <w:lvlText w:val="%2."/>
      <w:lvlJc w:val="left"/>
      <w:pPr>
        <w:ind w:left="1755" w:hanging="360"/>
      </w:pPr>
    </w:lvl>
    <w:lvl w:ilvl="2" w:tplc="040C001B" w:tentative="1">
      <w:start w:val="1"/>
      <w:numFmt w:val="lowerRoman"/>
      <w:lvlText w:val="%3."/>
      <w:lvlJc w:val="right"/>
      <w:pPr>
        <w:ind w:left="2475" w:hanging="180"/>
      </w:pPr>
    </w:lvl>
    <w:lvl w:ilvl="3" w:tplc="040C000F" w:tentative="1">
      <w:start w:val="1"/>
      <w:numFmt w:val="decimal"/>
      <w:lvlText w:val="%4."/>
      <w:lvlJc w:val="left"/>
      <w:pPr>
        <w:ind w:left="3195" w:hanging="360"/>
      </w:pPr>
    </w:lvl>
    <w:lvl w:ilvl="4" w:tplc="040C0019" w:tentative="1">
      <w:start w:val="1"/>
      <w:numFmt w:val="lowerLetter"/>
      <w:lvlText w:val="%5."/>
      <w:lvlJc w:val="left"/>
      <w:pPr>
        <w:ind w:left="3915" w:hanging="360"/>
      </w:pPr>
    </w:lvl>
    <w:lvl w:ilvl="5" w:tplc="040C001B" w:tentative="1">
      <w:start w:val="1"/>
      <w:numFmt w:val="lowerRoman"/>
      <w:lvlText w:val="%6."/>
      <w:lvlJc w:val="right"/>
      <w:pPr>
        <w:ind w:left="4635" w:hanging="180"/>
      </w:pPr>
    </w:lvl>
    <w:lvl w:ilvl="6" w:tplc="040C000F" w:tentative="1">
      <w:start w:val="1"/>
      <w:numFmt w:val="decimal"/>
      <w:lvlText w:val="%7."/>
      <w:lvlJc w:val="left"/>
      <w:pPr>
        <w:ind w:left="5355" w:hanging="360"/>
      </w:pPr>
    </w:lvl>
    <w:lvl w:ilvl="7" w:tplc="040C0019" w:tentative="1">
      <w:start w:val="1"/>
      <w:numFmt w:val="lowerLetter"/>
      <w:lvlText w:val="%8."/>
      <w:lvlJc w:val="left"/>
      <w:pPr>
        <w:ind w:left="6075" w:hanging="360"/>
      </w:pPr>
    </w:lvl>
    <w:lvl w:ilvl="8" w:tplc="040C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3" w15:restartNumberingAfterBreak="0">
    <w:nsid w:val="245760CF"/>
    <w:multiLevelType w:val="hybridMultilevel"/>
    <w:tmpl w:val="E7F073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54E8E"/>
    <w:multiLevelType w:val="hybridMultilevel"/>
    <w:tmpl w:val="94B0C0D4"/>
    <w:lvl w:ilvl="0" w:tplc="CD247D98">
      <w:numFmt w:val="bullet"/>
      <w:lvlText w:val="-"/>
      <w:lvlJc w:val="left"/>
      <w:pPr>
        <w:ind w:left="720" w:hanging="360"/>
      </w:pPr>
      <w:rPr>
        <w:rFonts w:ascii="Comic Sans MS" w:eastAsia="Segoe UI" w:hAnsi="Comic Sans MS" w:cs="Times New Roman" w:hint="default"/>
        <w:b w:val="0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F048F"/>
    <w:multiLevelType w:val="hybridMultilevel"/>
    <w:tmpl w:val="E0163A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5E1FFE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2D914F23"/>
    <w:multiLevelType w:val="multilevel"/>
    <w:tmpl w:val="7FCE8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37C4B"/>
    <w:multiLevelType w:val="hybridMultilevel"/>
    <w:tmpl w:val="EBA49D84"/>
    <w:lvl w:ilvl="0" w:tplc="9DD8FAAA">
      <w:numFmt w:val="bullet"/>
      <w:lvlText w:val="-"/>
      <w:lvlJc w:val="left"/>
      <w:pPr>
        <w:ind w:left="720" w:hanging="360"/>
      </w:pPr>
      <w:rPr>
        <w:rFonts w:ascii="Comic Sans MS" w:eastAsia="Segoe U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D90AC0"/>
    <w:multiLevelType w:val="hybridMultilevel"/>
    <w:tmpl w:val="331E64C6"/>
    <w:lvl w:ilvl="0" w:tplc="8FEE166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E05E0C2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D5E9D6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178494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34680D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55065B5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44A731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F6AF4D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ED3A695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B20795A"/>
    <w:multiLevelType w:val="hybridMultilevel"/>
    <w:tmpl w:val="EF04F2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5C17A9"/>
    <w:multiLevelType w:val="hybridMultilevel"/>
    <w:tmpl w:val="42A88D12"/>
    <w:lvl w:ilvl="0" w:tplc="B516A9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1678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8A686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20098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585F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06A57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68E8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B8154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35AAEC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20E49CB"/>
    <w:multiLevelType w:val="hybridMultilevel"/>
    <w:tmpl w:val="5218C8C2"/>
    <w:lvl w:ilvl="0" w:tplc="226859A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85432"/>
    <w:multiLevelType w:val="hybridMultilevel"/>
    <w:tmpl w:val="551EF7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949D9"/>
    <w:multiLevelType w:val="multilevel"/>
    <w:tmpl w:val="8F4031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7104C"/>
    <w:multiLevelType w:val="hybridMultilevel"/>
    <w:tmpl w:val="BC4C40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975862"/>
    <w:multiLevelType w:val="hybridMultilevel"/>
    <w:tmpl w:val="E6029B82"/>
    <w:lvl w:ilvl="0" w:tplc="3022E65A">
      <w:start w:val="1"/>
      <w:numFmt w:val="bullet"/>
      <w:lvlText w:val="•"/>
      <w:lvlJc w:val="left"/>
      <w:pPr>
        <w:ind w:left="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A85A1AB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8C4269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E62961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6212C77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11BA852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74CC44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1AD4BFE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1BAC0BA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A4F5170"/>
    <w:multiLevelType w:val="hybridMultilevel"/>
    <w:tmpl w:val="ED8CD2EA"/>
    <w:lvl w:ilvl="0" w:tplc="188E6EB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58E61B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A38E1A2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8DF0CA9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772F71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61837B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D486ABB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8C4DA5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40F08DC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ADC75BA"/>
    <w:multiLevelType w:val="hybridMultilevel"/>
    <w:tmpl w:val="74009FD0"/>
    <w:lvl w:ilvl="0" w:tplc="97C4BA82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4D4C34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2E861FD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7FC4B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D4F450D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8F16CC4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43A80FF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578410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3DC7B9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BD71429"/>
    <w:multiLevelType w:val="hybridMultilevel"/>
    <w:tmpl w:val="DA22FFA2"/>
    <w:lvl w:ilvl="0" w:tplc="8F647264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792A8D"/>
    <w:multiLevelType w:val="hybridMultilevel"/>
    <w:tmpl w:val="BE72BFF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A964C7"/>
    <w:multiLevelType w:val="hybridMultilevel"/>
    <w:tmpl w:val="5E22CC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C55A2E"/>
    <w:multiLevelType w:val="multilevel"/>
    <w:tmpl w:val="D25A620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679F1650"/>
    <w:multiLevelType w:val="hybridMultilevel"/>
    <w:tmpl w:val="94F644A0"/>
    <w:lvl w:ilvl="0" w:tplc="E8965E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3A6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212C2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1C46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164D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9F0D4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9220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BC37C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3A82E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263016"/>
    <w:multiLevelType w:val="hybridMultilevel"/>
    <w:tmpl w:val="141E14B6"/>
    <w:lvl w:ilvl="0" w:tplc="E5DA74F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9FE0C8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7234B14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9A90194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FFAC84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29389E5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52ECCA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2EAE414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24B6C1B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AFD3B47"/>
    <w:multiLevelType w:val="hybridMultilevel"/>
    <w:tmpl w:val="512428E0"/>
    <w:lvl w:ilvl="0" w:tplc="226859A2">
      <w:start w:val="1"/>
      <w:numFmt w:val="bullet"/>
      <w:lvlText w:val=""/>
      <w:lvlJc w:val="left"/>
      <w:pPr>
        <w:ind w:left="7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6" w15:restartNumberingAfterBreak="0">
    <w:nsid w:val="6FAE2F44"/>
    <w:multiLevelType w:val="hybridMultilevel"/>
    <w:tmpl w:val="67D8646E"/>
    <w:lvl w:ilvl="0" w:tplc="2A323EAA">
      <w:start w:val="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alibr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E751B7"/>
    <w:multiLevelType w:val="hybridMultilevel"/>
    <w:tmpl w:val="B75A9630"/>
    <w:lvl w:ilvl="0" w:tplc="1F72CCB6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687C01"/>
    <w:multiLevelType w:val="hybridMultilevel"/>
    <w:tmpl w:val="CF9AEA5C"/>
    <w:lvl w:ilvl="0" w:tplc="204C61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D048E3"/>
    <w:multiLevelType w:val="hybridMultilevel"/>
    <w:tmpl w:val="E2B240EE"/>
    <w:lvl w:ilvl="0" w:tplc="52169DC4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D354E5E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8383B0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894F4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74A205C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AB324AF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660078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5AAE472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D98689D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B8874EB"/>
    <w:multiLevelType w:val="hybridMultilevel"/>
    <w:tmpl w:val="5DB2EF5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3"/>
  </w:num>
  <w:num w:numId="2">
    <w:abstractNumId w:val="1"/>
  </w:num>
  <w:num w:numId="3">
    <w:abstractNumId w:val="21"/>
  </w:num>
  <w:num w:numId="4">
    <w:abstractNumId w:val="38"/>
  </w:num>
  <w:num w:numId="5">
    <w:abstractNumId w:val="20"/>
  </w:num>
  <w:num w:numId="6">
    <w:abstractNumId w:val="32"/>
  </w:num>
  <w:num w:numId="7">
    <w:abstractNumId w:val="10"/>
  </w:num>
  <w:num w:numId="8">
    <w:abstractNumId w:val="7"/>
  </w:num>
  <w:num w:numId="9">
    <w:abstractNumId w:val="23"/>
  </w:num>
  <w:num w:numId="10">
    <w:abstractNumId w:val="17"/>
  </w:num>
  <w:num w:numId="11">
    <w:abstractNumId w:val="24"/>
  </w:num>
  <w:num w:numId="12">
    <w:abstractNumId w:val="28"/>
  </w:num>
  <w:num w:numId="13">
    <w:abstractNumId w:val="19"/>
  </w:num>
  <w:num w:numId="14">
    <w:abstractNumId w:val="26"/>
  </w:num>
  <w:num w:numId="15">
    <w:abstractNumId w:val="3"/>
  </w:num>
  <w:num w:numId="16">
    <w:abstractNumId w:val="34"/>
  </w:num>
  <w:num w:numId="17">
    <w:abstractNumId w:val="25"/>
  </w:num>
  <w:num w:numId="18">
    <w:abstractNumId w:val="27"/>
  </w:num>
  <w:num w:numId="19">
    <w:abstractNumId w:val="39"/>
  </w:num>
  <w:num w:numId="20">
    <w:abstractNumId w:val="35"/>
  </w:num>
  <w:num w:numId="21">
    <w:abstractNumId w:val="18"/>
  </w:num>
  <w:num w:numId="22">
    <w:abstractNumId w:val="14"/>
  </w:num>
  <w:num w:numId="23">
    <w:abstractNumId w:val="36"/>
  </w:num>
  <w:num w:numId="24">
    <w:abstractNumId w:val="4"/>
  </w:num>
  <w:num w:numId="25">
    <w:abstractNumId w:val="16"/>
  </w:num>
  <w:num w:numId="26">
    <w:abstractNumId w:val="11"/>
  </w:num>
  <w:num w:numId="27">
    <w:abstractNumId w:val="22"/>
  </w:num>
  <w:num w:numId="28">
    <w:abstractNumId w:val="5"/>
  </w:num>
  <w:num w:numId="29">
    <w:abstractNumId w:val="29"/>
  </w:num>
  <w:num w:numId="30">
    <w:abstractNumId w:val="37"/>
  </w:num>
  <w:num w:numId="31">
    <w:abstractNumId w:val="6"/>
  </w:num>
  <w:num w:numId="32">
    <w:abstractNumId w:val="9"/>
  </w:num>
  <w:num w:numId="33">
    <w:abstractNumId w:val="15"/>
  </w:num>
  <w:num w:numId="34">
    <w:abstractNumId w:val="12"/>
  </w:num>
  <w:num w:numId="35">
    <w:abstractNumId w:val="8"/>
  </w:num>
  <w:num w:numId="36">
    <w:abstractNumId w:val="0"/>
  </w:num>
  <w:num w:numId="37">
    <w:abstractNumId w:val="13"/>
  </w:num>
  <w:num w:numId="38">
    <w:abstractNumId w:val="2"/>
  </w:num>
  <w:num w:numId="39">
    <w:abstractNumId w:val="30"/>
  </w:num>
  <w:num w:numId="40">
    <w:abstractNumId w:val="31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3FA"/>
    <w:rsid w:val="00004C95"/>
    <w:rsid w:val="000200DE"/>
    <w:rsid w:val="000306E9"/>
    <w:rsid w:val="000354D9"/>
    <w:rsid w:val="00047443"/>
    <w:rsid w:val="00056067"/>
    <w:rsid w:val="00070740"/>
    <w:rsid w:val="000730D3"/>
    <w:rsid w:val="0009577E"/>
    <w:rsid w:val="000A3DF4"/>
    <w:rsid w:val="000A472E"/>
    <w:rsid w:val="000A5428"/>
    <w:rsid w:val="000A64D8"/>
    <w:rsid w:val="000B10BD"/>
    <w:rsid w:val="000C4324"/>
    <w:rsid w:val="000D3778"/>
    <w:rsid w:val="000F5A88"/>
    <w:rsid w:val="001027A0"/>
    <w:rsid w:val="001109A2"/>
    <w:rsid w:val="00121B78"/>
    <w:rsid w:val="00151A45"/>
    <w:rsid w:val="00153383"/>
    <w:rsid w:val="0015445E"/>
    <w:rsid w:val="00157979"/>
    <w:rsid w:val="001805BB"/>
    <w:rsid w:val="0018170D"/>
    <w:rsid w:val="00192C66"/>
    <w:rsid w:val="001A7D88"/>
    <w:rsid w:val="001B438B"/>
    <w:rsid w:val="001C332D"/>
    <w:rsid w:val="001C3B2D"/>
    <w:rsid w:val="001D0CB9"/>
    <w:rsid w:val="001D4FAA"/>
    <w:rsid w:val="001E3A97"/>
    <w:rsid w:val="001F0A48"/>
    <w:rsid w:val="002022BF"/>
    <w:rsid w:val="00234C83"/>
    <w:rsid w:val="00284083"/>
    <w:rsid w:val="002B33FA"/>
    <w:rsid w:val="002B3E29"/>
    <w:rsid w:val="002B4054"/>
    <w:rsid w:val="002B7F2C"/>
    <w:rsid w:val="002C65A7"/>
    <w:rsid w:val="002F436E"/>
    <w:rsid w:val="003060F4"/>
    <w:rsid w:val="003066EF"/>
    <w:rsid w:val="00323B8C"/>
    <w:rsid w:val="0034511A"/>
    <w:rsid w:val="00355B05"/>
    <w:rsid w:val="00355F64"/>
    <w:rsid w:val="003628B6"/>
    <w:rsid w:val="0036640D"/>
    <w:rsid w:val="003B096E"/>
    <w:rsid w:val="003C1256"/>
    <w:rsid w:val="003E3A94"/>
    <w:rsid w:val="003F4417"/>
    <w:rsid w:val="003F5E94"/>
    <w:rsid w:val="003F6B88"/>
    <w:rsid w:val="00411B41"/>
    <w:rsid w:val="004123B6"/>
    <w:rsid w:val="00442659"/>
    <w:rsid w:val="00457879"/>
    <w:rsid w:val="00474327"/>
    <w:rsid w:val="004A2289"/>
    <w:rsid w:val="004B24E5"/>
    <w:rsid w:val="004B3C9E"/>
    <w:rsid w:val="004C1D47"/>
    <w:rsid w:val="004D25EC"/>
    <w:rsid w:val="004D3B6A"/>
    <w:rsid w:val="004E50EF"/>
    <w:rsid w:val="004E69FA"/>
    <w:rsid w:val="004F5E53"/>
    <w:rsid w:val="0050568F"/>
    <w:rsid w:val="0051671D"/>
    <w:rsid w:val="00521B81"/>
    <w:rsid w:val="005264EF"/>
    <w:rsid w:val="0054353F"/>
    <w:rsid w:val="00547BC3"/>
    <w:rsid w:val="005519B0"/>
    <w:rsid w:val="005736CF"/>
    <w:rsid w:val="005800ED"/>
    <w:rsid w:val="0058198D"/>
    <w:rsid w:val="005A0060"/>
    <w:rsid w:val="005A5777"/>
    <w:rsid w:val="005C1616"/>
    <w:rsid w:val="005C22B3"/>
    <w:rsid w:val="00613AD7"/>
    <w:rsid w:val="00626773"/>
    <w:rsid w:val="006343D6"/>
    <w:rsid w:val="00641A58"/>
    <w:rsid w:val="00643255"/>
    <w:rsid w:val="0064680E"/>
    <w:rsid w:val="00647121"/>
    <w:rsid w:val="0065585B"/>
    <w:rsid w:val="00665678"/>
    <w:rsid w:val="00695401"/>
    <w:rsid w:val="006E1A90"/>
    <w:rsid w:val="006E2C51"/>
    <w:rsid w:val="006E78F6"/>
    <w:rsid w:val="006F23DD"/>
    <w:rsid w:val="00707B8E"/>
    <w:rsid w:val="00713086"/>
    <w:rsid w:val="00724EBC"/>
    <w:rsid w:val="0075740A"/>
    <w:rsid w:val="00771E65"/>
    <w:rsid w:val="00771E81"/>
    <w:rsid w:val="00781945"/>
    <w:rsid w:val="007D5E74"/>
    <w:rsid w:val="007F7345"/>
    <w:rsid w:val="00802A56"/>
    <w:rsid w:val="00812F83"/>
    <w:rsid w:val="00813BE0"/>
    <w:rsid w:val="00830806"/>
    <w:rsid w:val="0083553C"/>
    <w:rsid w:val="0083738C"/>
    <w:rsid w:val="008478AE"/>
    <w:rsid w:val="008810FB"/>
    <w:rsid w:val="00890296"/>
    <w:rsid w:val="00890FA0"/>
    <w:rsid w:val="0089486B"/>
    <w:rsid w:val="008C2C07"/>
    <w:rsid w:val="008D6D22"/>
    <w:rsid w:val="009201BB"/>
    <w:rsid w:val="00930574"/>
    <w:rsid w:val="009779B4"/>
    <w:rsid w:val="00992810"/>
    <w:rsid w:val="009A2475"/>
    <w:rsid w:val="009D0F1E"/>
    <w:rsid w:val="009D2041"/>
    <w:rsid w:val="009F1545"/>
    <w:rsid w:val="009F1E49"/>
    <w:rsid w:val="00A02027"/>
    <w:rsid w:val="00A11753"/>
    <w:rsid w:val="00A15535"/>
    <w:rsid w:val="00A83800"/>
    <w:rsid w:val="00AC1544"/>
    <w:rsid w:val="00AF2557"/>
    <w:rsid w:val="00B00BED"/>
    <w:rsid w:val="00B247AB"/>
    <w:rsid w:val="00B30811"/>
    <w:rsid w:val="00B319B9"/>
    <w:rsid w:val="00B40CFC"/>
    <w:rsid w:val="00B55043"/>
    <w:rsid w:val="00B724F9"/>
    <w:rsid w:val="00B74CB6"/>
    <w:rsid w:val="00B86DB2"/>
    <w:rsid w:val="00BA5903"/>
    <w:rsid w:val="00BD0780"/>
    <w:rsid w:val="00BE273D"/>
    <w:rsid w:val="00BF6355"/>
    <w:rsid w:val="00C011E2"/>
    <w:rsid w:val="00C16E4F"/>
    <w:rsid w:val="00C614BB"/>
    <w:rsid w:val="00C86B5E"/>
    <w:rsid w:val="00C943CA"/>
    <w:rsid w:val="00CA0AD8"/>
    <w:rsid w:val="00CA3A79"/>
    <w:rsid w:val="00CC153D"/>
    <w:rsid w:val="00D03A63"/>
    <w:rsid w:val="00D4739A"/>
    <w:rsid w:val="00D50B8F"/>
    <w:rsid w:val="00D627C2"/>
    <w:rsid w:val="00D678B8"/>
    <w:rsid w:val="00DA4C8C"/>
    <w:rsid w:val="00DB56ED"/>
    <w:rsid w:val="00DC6F9C"/>
    <w:rsid w:val="00DE5BAF"/>
    <w:rsid w:val="00DF727B"/>
    <w:rsid w:val="00E11EE8"/>
    <w:rsid w:val="00E34F77"/>
    <w:rsid w:val="00E667F9"/>
    <w:rsid w:val="00E67B69"/>
    <w:rsid w:val="00E80F6E"/>
    <w:rsid w:val="00E972D2"/>
    <w:rsid w:val="00EB4EF4"/>
    <w:rsid w:val="00EC0B60"/>
    <w:rsid w:val="00EC2368"/>
    <w:rsid w:val="00ED715F"/>
    <w:rsid w:val="00EE2355"/>
    <w:rsid w:val="00F2691B"/>
    <w:rsid w:val="00F33B90"/>
    <w:rsid w:val="00F43345"/>
    <w:rsid w:val="00F467B7"/>
    <w:rsid w:val="00F47ADA"/>
    <w:rsid w:val="00F76E24"/>
    <w:rsid w:val="00F8168C"/>
    <w:rsid w:val="00F87CA5"/>
    <w:rsid w:val="00F90022"/>
    <w:rsid w:val="00F90327"/>
    <w:rsid w:val="00F946BC"/>
    <w:rsid w:val="00FC7F3E"/>
    <w:rsid w:val="00FE05CB"/>
    <w:rsid w:val="00FF2F4D"/>
    <w:rsid w:val="00FF3916"/>
    <w:rsid w:val="00FF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988A65F-E58F-44F9-BA9E-A6E7D4C9A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14B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0"/>
      <w:lang w:eastAsia="fr-FR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pPr>
      <w:keepNext/>
      <w:ind w:left="323" w:hanging="323"/>
      <w:jc w:val="center"/>
      <w:outlineLvl w:val="2"/>
    </w:pPr>
    <w:rPr>
      <w:b/>
      <w:bCs/>
      <w:sz w:val="20"/>
      <w:u w:val="single"/>
    </w:rPr>
  </w:style>
  <w:style w:type="paragraph" w:styleId="Titre4">
    <w:name w:val="heading 4"/>
    <w:basedOn w:val="Normal"/>
    <w:next w:val="Normal"/>
    <w:qFormat/>
    <w:rsid w:val="00D627C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D627C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D627C2"/>
    <w:pPr>
      <w:spacing w:before="240" w:after="60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rsid w:val="00D627C2"/>
    <w:pPr>
      <w:spacing w:before="240" w:after="60"/>
      <w:outlineLvl w:val="6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pPr>
      <w:jc w:val="both"/>
    </w:pPr>
    <w:rPr>
      <w:lang w:eastAsia="fr-FR"/>
    </w:rPr>
  </w:style>
  <w:style w:type="paragraph" w:styleId="Titre">
    <w:name w:val="Title"/>
    <w:basedOn w:val="Normal"/>
    <w:qFormat/>
    <w:pPr>
      <w:jc w:val="center"/>
    </w:pPr>
    <w:rPr>
      <w:b/>
      <w:sz w:val="2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">
    <w:name w:val="Body Text"/>
    <w:basedOn w:val="Normal"/>
    <w:pPr>
      <w:spacing w:after="120"/>
    </w:pPr>
    <w:rPr>
      <w:lang w:eastAsia="fr-FR"/>
    </w:rPr>
  </w:style>
  <w:style w:type="paragraph" w:styleId="Corpsdetexte2">
    <w:name w:val="Body Text 2"/>
    <w:basedOn w:val="Normal"/>
    <w:pPr>
      <w:spacing w:before="120"/>
      <w:jc w:val="center"/>
    </w:pPr>
    <w:rPr>
      <w:b/>
      <w:sz w:val="20"/>
    </w:rPr>
  </w:style>
  <w:style w:type="paragraph" w:styleId="Retraitcorpsdetexte2">
    <w:name w:val="Body Text Indent 2"/>
    <w:basedOn w:val="Normal"/>
    <w:pPr>
      <w:spacing w:before="120"/>
      <w:ind w:left="-68"/>
    </w:pPr>
    <w:rPr>
      <w:sz w:val="20"/>
    </w:rPr>
  </w:style>
  <w:style w:type="paragraph" w:styleId="Corpsdetexte3">
    <w:name w:val="Body Text 3"/>
    <w:basedOn w:val="Normal"/>
    <w:pPr>
      <w:framePr w:hSpace="141" w:wrap="around" w:vAnchor="text" w:hAnchor="margin" w:y="182"/>
    </w:pPr>
  </w:style>
  <w:style w:type="paragraph" w:styleId="Textedebulles">
    <w:name w:val="Balloon Text"/>
    <w:basedOn w:val="Normal"/>
    <w:semiHidden/>
    <w:rsid w:val="002B33F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614BB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C153D"/>
    <w:pPr>
      <w:suppressAutoHyphens/>
      <w:autoSpaceDN w:val="0"/>
      <w:ind w:left="720"/>
      <w:textAlignment w:val="baseline"/>
    </w:pPr>
  </w:style>
  <w:style w:type="character" w:styleId="Lienhypertexte">
    <w:name w:val="Hyperlink"/>
    <w:rsid w:val="00157979"/>
    <w:rPr>
      <w:color w:val="0563C1"/>
      <w:u w:val="single"/>
    </w:rPr>
  </w:style>
  <w:style w:type="paragraph" w:customStyle="1" w:styleId="Cartable">
    <w:name w:val="Cartable"/>
    <w:basedOn w:val="Normal"/>
    <w:qFormat/>
    <w:rsid w:val="00C614BB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C614BB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C614BB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C614BB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DF727B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5A00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suivivisit">
    <w:name w:val="FollowedHyperlink"/>
    <w:rsid w:val="00EE2355"/>
    <w:rPr>
      <w:color w:val="954F72"/>
      <w:u w:val="single"/>
    </w:rPr>
  </w:style>
  <w:style w:type="character" w:customStyle="1" w:styleId="js-productsummary-truncate">
    <w:name w:val="js-productsummary-truncate"/>
    <w:rsid w:val="008810FB"/>
  </w:style>
  <w:style w:type="character" w:customStyle="1" w:styleId="PieddepageCar">
    <w:name w:val="Pied de page Car"/>
    <w:basedOn w:val="Policepardfaut"/>
    <w:link w:val="Pieddepage"/>
    <w:rsid w:val="0045787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9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m/url?sa=t&amp;rct=j&amp;q=&amp;esrc=s&amp;source=web&amp;cd=&amp;cad=rja&amp;uact=8&amp;ved=2ahUKEwjos82isa_uAhVHz4UKHVrmAswQFjAIegQIQRAC&amp;url=https%3A%2F%2Foceans.taraexpeditions.org%2Fcoulissesdelabo%2Fdocuments%2FMP-balance-decouverte.pdf&amp;usg=AOvVaw29ZC1D_dx269hEOVBXIHtv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esfondamentaux.reseau-canope.fr/video/les-balances-mesure-de-masses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rect-pesage.net/histoire-du-pesag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sa=t&amp;rct=j&amp;q=&amp;esrc=s&amp;source=web&amp;cd=&amp;cad=rja&amp;uact=8&amp;ved=2ahUKEwjos82isa_uAhVHz4UKHVrmAswQFjAIegQIQRAC&amp;url=https%3A%2F%2Foceans.taraexpeditions.org%2Fcoulissesdelabo%2Fdocuments%2FMP-balance-decouverte.pdf&amp;usg=AOvVaw29ZC1D_dx269hEOVBXIHtv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s://direct-pesage.net/histoire-du-pesag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FE403-D2D7-49EF-834C-43CE67D7A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976</Words>
  <Characters>5142</Characters>
  <Application>Microsoft Office Word</Application>
  <DocSecurity>4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PREPARATION</vt:lpstr>
    </vt:vector>
  </TitlesOfParts>
  <Company>unknown</Company>
  <LinksUpToDate>false</LinksUpToDate>
  <CharactersWithSpaces>6106</CharactersWithSpaces>
  <SharedDoc>false</SharedDoc>
  <HLinks>
    <vt:vector size="30" baseType="variant">
      <vt:variant>
        <vt:i4>4128829</vt:i4>
      </vt:variant>
      <vt:variant>
        <vt:i4>12</vt:i4>
      </vt:variant>
      <vt:variant>
        <vt:i4>0</vt:i4>
      </vt:variant>
      <vt:variant>
        <vt:i4>5</vt:i4>
      </vt:variant>
      <vt:variant>
        <vt:lpwstr>https://clairelommeblog.wordpress.com/2020/02/18/resoudre-des-problemes-en-cycle-1-avec-du-mths-en-vie-dedans/</vt:lpwstr>
      </vt:variant>
      <vt:variant>
        <vt:lpwstr/>
      </vt:variant>
      <vt:variant>
        <vt:i4>6226014</vt:i4>
      </vt:variant>
      <vt:variant>
        <vt:i4>9</vt:i4>
      </vt:variant>
      <vt:variant>
        <vt:i4>0</vt:i4>
      </vt:variant>
      <vt:variant>
        <vt:i4>5</vt:i4>
      </vt:variant>
      <vt:variant>
        <vt:lpwstr>https://clairelommeblog.wordpress.com/2020/02/18/mths-en-vie-pour-le-cycle-1/</vt:lpwstr>
      </vt:variant>
      <vt:variant>
        <vt:lpwstr/>
      </vt:variant>
      <vt:variant>
        <vt:i4>786499</vt:i4>
      </vt:variant>
      <vt:variant>
        <vt:i4>6</vt:i4>
      </vt:variant>
      <vt:variant>
        <vt:i4>0</vt:i4>
      </vt:variant>
      <vt:variant>
        <vt:i4>5</vt:i4>
      </vt:variant>
      <vt:variant>
        <vt:lpwstr>https://www.mathsenvie.fr/?p=3013</vt:lpwstr>
      </vt:variant>
      <vt:variant>
        <vt:lpwstr/>
      </vt:variant>
      <vt:variant>
        <vt:i4>7274545</vt:i4>
      </vt:variant>
      <vt:variant>
        <vt:i4>3</vt:i4>
      </vt:variant>
      <vt:variant>
        <vt:i4>0</vt:i4>
      </vt:variant>
      <vt:variant>
        <vt:i4>5</vt:i4>
      </vt:variant>
      <vt:variant>
        <vt:lpwstr>http://www.ac-grenoble.fr/ien.st-gervais/mathsenvie/spip.php?article83</vt:lpwstr>
      </vt:variant>
      <vt:variant>
        <vt:lpwstr/>
      </vt:variant>
      <vt:variant>
        <vt:i4>3342382</vt:i4>
      </vt:variant>
      <vt:variant>
        <vt:i4>0</vt:i4>
      </vt:variant>
      <vt:variant>
        <vt:i4>0</vt:i4>
      </vt:variant>
      <vt:variant>
        <vt:i4>5</vt:i4>
      </vt:variant>
      <vt:variant>
        <vt:lpwstr>https://www.mathsenvie.fr/?lang=fr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PREPARATION</dc:title>
  <dc:subject/>
  <dc:creator>Famille Cotillard</dc:creator>
  <cp:keywords/>
  <cp:lastModifiedBy>circo</cp:lastModifiedBy>
  <cp:revision>2</cp:revision>
  <cp:lastPrinted>2020-01-16T10:58:00Z</cp:lastPrinted>
  <dcterms:created xsi:type="dcterms:W3CDTF">2021-01-29T08:42:00Z</dcterms:created>
  <dcterms:modified xsi:type="dcterms:W3CDTF">2021-01-29T08:42:00Z</dcterms:modified>
</cp:coreProperties>
</file>