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3FA" w:rsidRPr="00626773" w:rsidRDefault="002B33FA" w:rsidP="00A15535">
      <w:pPr>
        <w:pStyle w:val="Titre"/>
        <w:jc w:val="left"/>
        <w:rPr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63"/>
      </w:tblGrid>
      <w:tr w:rsidR="00D627C2" w:rsidRPr="00802A56" w:rsidTr="00E80F6E">
        <w:tc>
          <w:tcPr>
            <w:tcW w:w="10912" w:type="dxa"/>
            <w:shd w:val="clear" w:color="auto" w:fill="C0C0C0"/>
          </w:tcPr>
          <w:p w:rsidR="00D627C2" w:rsidRPr="00DC2989" w:rsidRDefault="0033288F" w:rsidP="00D627C2">
            <w:pPr>
              <w:pStyle w:val="Titre7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Mathématiques hors les murs en maternelle : éléments de progressivité</w:t>
            </w:r>
          </w:p>
        </w:tc>
      </w:tr>
    </w:tbl>
    <w:p w:rsidR="00D627C2" w:rsidRPr="00A15535" w:rsidRDefault="00D627C2" w:rsidP="00D627C2">
      <w:pPr>
        <w:rPr>
          <w:rFonts w:cs="Arial"/>
          <w:sz w:val="4"/>
        </w:rPr>
      </w:pPr>
    </w:p>
    <w:p w:rsidR="00D627C2" w:rsidRPr="00A15535" w:rsidRDefault="00D627C2" w:rsidP="00D627C2">
      <w:pPr>
        <w:rPr>
          <w:rFonts w:cs="Arial"/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0"/>
        <w:gridCol w:w="3750"/>
        <w:gridCol w:w="3433"/>
      </w:tblGrid>
      <w:tr w:rsidR="00D627C2" w:rsidRPr="00802A56" w:rsidTr="00411B41">
        <w:trPr>
          <w:trHeight w:val="381"/>
        </w:trPr>
        <w:tc>
          <w:tcPr>
            <w:tcW w:w="3637" w:type="dxa"/>
          </w:tcPr>
          <w:p w:rsidR="00D627C2" w:rsidRPr="00802A56" w:rsidRDefault="00D627C2" w:rsidP="0033288F">
            <w:pPr>
              <w:rPr>
                <w:rFonts w:cs="Arial"/>
              </w:rPr>
            </w:pPr>
            <w:r w:rsidRPr="00802A56">
              <w:rPr>
                <w:rFonts w:cs="Arial"/>
                <w:u w:val="single"/>
              </w:rPr>
              <w:t>Niveau</w:t>
            </w:r>
            <w:r w:rsidRPr="00802A56">
              <w:rPr>
                <w:rFonts w:cs="Arial"/>
              </w:rPr>
              <w:t xml:space="preserve"> : </w:t>
            </w:r>
            <w:r w:rsidR="00B96ECE">
              <w:rPr>
                <w:rFonts w:cs="Arial"/>
                <w:b/>
              </w:rPr>
              <w:t xml:space="preserve">Cycle </w:t>
            </w:r>
            <w:r w:rsidR="00E50292">
              <w:rPr>
                <w:rFonts w:cs="Arial"/>
                <w:b/>
              </w:rPr>
              <w:t>1</w:t>
            </w:r>
          </w:p>
        </w:tc>
        <w:tc>
          <w:tcPr>
            <w:tcW w:w="3804" w:type="dxa"/>
          </w:tcPr>
          <w:p w:rsidR="00D627C2" w:rsidRPr="00802A56" w:rsidRDefault="00D627C2" w:rsidP="0015445E">
            <w:pPr>
              <w:rPr>
                <w:rFonts w:cs="Arial"/>
              </w:rPr>
            </w:pPr>
            <w:r w:rsidRPr="00802A56">
              <w:rPr>
                <w:rFonts w:cs="Arial"/>
                <w:bCs/>
                <w:u w:val="single"/>
              </w:rPr>
              <w:t>DOMAINE</w:t>
            </w:r>
            <w:r w:rsidRPr="00802A56">
              <w:rPr>
                <w:rFonts w:cs="Arial"/>
                <w:u w:val="single"/>
              </w:rPr>
              <w:t> </w:t>
            </w:r>
            <w:r w:rsidRPr="0050568F">
              <w:rPr>
                <w:rFonts w:cs="Arial"/>
              </w:rPr>
              <w:t xml:space="preserve">: </w:t>
            </w:r>
            <w:r w:rsidR="0015445E">
              <w:rPr>
                <w:rFonts w:cs="Arial"/>
                <w:b/>
              </w:rPr>
              <w:t>Résolution de problèmes</w:t>
            </w:r>
          </w:p>
        </w:tc>
        <w:tc>
          <w:tcPr>
            <w:tcW w:w="3471" w:type="dxa"/>
          </w:tcPr>
          <w:p w:rsidR="00D627C2" w:rsidRPr="00802A56" w:rsidRDefault="00D627C2" w:rsidP="00E80F6E">
            <w:pPr>
              <w:rPr>
                <w:rFonts w:cs="Arial"/>
              </w:rPr>
            </w:pPr>
            <w:r w:rsidRPr="00802A56">
              <w:rPr>
                <w:rFonts w:cs="Arial"/>
                <w:bCs/>
                <w:u w:val="single"/>
              </w:rPr>
              <w:t>Discipline</w:t>
            </w:r>
            <w:r w:rsidRPr="00802A56">
              <w:rPr>
                <w:rFonts w:cs="Arial"/>
              </w:rPr>
              <w:t xml:space="preserve"> : </w:t>
            </w:r>
            <w:r w:rsidR="00802A56" w:rsidRPr="00CA0AD8">
              <w:rPr>
                <w:rFonts w:cs="Arial"/>
                <w:b/>
              </w:rPr>
              <w:t>Mathématiques</w:t>
            </w:r>
          </w:p>
        </w:tc>
      </w:tr>
    </w:tbl>
    <w:p w:rsidR="00A15535" w:rsidRPr="00A15535" w:rsidRDefault="00A15535" w:rsidP="00D627C2">
      <w:pPr>
        <w:rPr>
          <w:rFonts w:cs="Arial"/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8"/>
        <w:gridCol w:w="8665"/>
      </w:tblGrid>
      <w:tr w:rsidR="00D627C2" w:rsidRPr="00802A56" w:rsidTr="00411B41">
        <w:trPr>
          <w:trHeight w:val="775"/>
        </w:trPr>
        <w:tc>
          <w:tcPr>
            <w:tcW w:w="2110" w:type="dxa"/>
          </w:tcPr>
          <w:p w:rsidR="00D627C2" w:rsidRPr="007F7345" w:rsidRDefault="00D627C2" w:rsidP="0064495A">
            <w:pPr>
              <w:pStyle w:val="Titre6"/>
              <w:jc w:val="center"/>
              <w:rPr>
                <w:rFonts w:cs="Arial"/>
                <w:u w:val="single"/>
              </w:rPr>
            </w:pPr>
            <w:r w:rsidRPr="00802A56">
              <w:rPr>
                <w:rFonts w:cs="Arial"/>
                <w:u w:val="single"/>
              </w:rPr>
              <w:t>C</w:t>
            </w:r>
            <w:r w:rsidR="002F436E" w:rsidRPr="00802A56">
              <w:rPr>
                <w:rFonts w:cs="Arial"/>
                <w:u w:val="single"/>
              </w:rPr>
              <w:t>OMPÉTENCES</w:t>
            </w:r>
            <w:r w:rsidRPr="00802A56">
              <w:rPr>
                <w:rFonts w:cs="Arial"/>
                <w:u w:val="single"/>
              </w:rPr>
              <w:t xml:space="preserve"> TRAVAILLÉES</w:t>
            </w:r>
          </w:p>
        </w:tc>
        <w:tc>
          <w:tcPr>
            <w:tcW w:w="8802" w:type="dxa"/>
          </w:tcPr>
          <w:p w:rsidR="0050568F" w:rsidRDefault="0033288F" w:rsidP="00E81BE9">
            <w:pPr>
              <w:numPr>
                <w:ilvl w:val="0"/>
                <w:numId w:val="36"/>
              </w:numPr>
              <w:spacing w:after="120" w:line="231" w:lineRule="auto"/>
              <w:ind w:right="10"/>
              <w:jc w:val="both"/>
              <w:rPr>
                <w:rFonts w:cs="Arial"/>
              </w:rPr>
            </w:pPr>
            <w:r>
              <w:rPr>
                <w:rFonts w:cs="Arial"/>
              </w:rPr>
              <w:t>Se déplacer, s’orienter, situer des objets par rapport à soi, entre eux</w:t>
            </w:r>
          </w:p>
          <w:p w:rsidR="00D627C2" w:rsidRDefault="0033288F" w:rsidP="002E0386">
            <w:pPr>
              <w:numPr>
                <w:ilvl w:val="0"/>
                <w:numId w:val="36"/>
              </w:numPr>
              <w:spacing w:after="120" w:line="231" w:lineRule="auto"/>
              <w:ind w:right="10"/>
              <w:jc w:val="both"/>
              <w:rPr>
                <w:rFonts w:cs="Arial"/>
              </w:rPr>
            </w:pPr>
            <w:r>
              <w:rPr>
                <w:rFonts w:cs="Arial"/>
              </w:rPr>
              <w:t>Reconnaître des objets mathématiques, les classer, les catégoriser</w:t>
            </w:r>
          </w:p>
          <w:p w:rsidR="0033288F" w:rsidRPr="00802A56" w:rsidRDefault="0033288F" w:rsidP="0033288F">
            <w:pPr>
              <w:numPr>
                <w:ilvl w:val="0"/>
                <w:numId w:val="36"/>
              </w:numPr>
              <w:spacing w:after="120" w:line="231" w:lineRule="auto"/>
              <w:ind w:right="10"/>
              <w:jc w:val="both"/>
              <w:rPr>
                <w:rFonts w:cs="Arial"/>
              </w:rPr>
            </w:pPr>
            <w:r>
              <w:rPr>
                <w:rFonts w:cs="Arial"/>
              </w:rPr>
              <w:t>Mobiliser des symboles analogiques, conventionnels</w:t>
            </w:r>
          </w:p>
        </w:tc>
      </w:tr>
    </w:tbl>
    <w:p w:rsidR="00121B78" w:rsidRPr="00A15535" w:rsidRDefault="00121B78" w:rsidP="00D627C2">
      <w:pPr>
        <w:rPr>
          <w:rFonts w:cs="Arial"/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7"/>
        <w:gridCol w:w="8726"/>
      </w:tblGrid>
      <w:tr w:rsidR="00D627C2" w:rsidRPr="0064495A" w:rsidTr="002E0386">
        <w:trPr>
          <w:trHeight w:val="1071"/>
        </w:trPr>
        <w:tc>
          <w:tcPr>
            <w:tcW w:w="2055" w:type="dxa"/>
          </w:tcPr>
          <w:p w:rsidR="00947B55" w:rsidRPr="0064495A" w:rsidRDefault="00947B55" w:rsidP="00947B55">
            <w:pPr>
              <w:pStyle w:val="Corpsdetexte"/>
              <w:spacing w:line="240" w:lineRule="auto"/>
              <w:jc w:val="center"/>
              <w:rPr>
                <w:rFonts w:cs="Arial"/>
                <w:u w:val="single"/>
              </w:rPr>
            </w:pPr>
          </w:p>
          <w:p w:rsidR="00D627C2" w:rsidRPr="0064495A" w:rsidRDefault="00D627C2" w:rsidP="00947B55">
            <w:pPr>
              <w:pStyle w:val="Corpsdetexte"/>
              <w:spacing w:line="480" w:lineRule="auto"/>
              <w:jc w:val="center"/>
              <w:rPr>
                <w:rFonts w:cs="Arial"/>
                <w:b/>
                <w:u w:val="single"/>
              </w:rPr>
            </w:pPr>
            <w:r w:rsidRPr="0064495A">
              <w:rPr>
                <w:rFonts w:cs="Arial"/>
                <w:b/>
                <w:u w:val="single"/>
              </w:rPr>
              <w:t xml:space="preserve">OBJECTIFS </w:t>
            </w:r>
          </w:p>
        </w:tc>
        <w:tc>
          <w:tcPr>
            <w:tcW w:w="8857" w:type="dxa"/>
          </w:tcPr>
          <w:p w:rsidR="0015445E" w:rsidRPr="0064495A" w:rsidRDefault="0033288F" w:rsidP="00947B55">
            <w:pPr>
              <w:numPr>
                <w:ilvl w:val="0"/>
                <w:numId w:val="23"/>
              </w:numPr>
              <w:spacing w:after="0"/>
              <w:rPr>
                <w:rFonts w:cs="Calibri"/>
                <w:szCs w:val="28"/>
              </w:rPr>
            </w:pPr>
            <w:r w:rsidRPr="0064495A">
              <w:rPr>
                <w:rFonts w:cs="Calibri"/>
                <w:szCs w:val="28"/>
              </w:rPr>
              <w:t>Structurer sa pensée</w:t>
            </w:r>
          </w:p>
          <w:p w:rsidR="0033288F" w:rsidRPr="0064495A" w:rsidRDefault="0033288F" w:rsidP="00947B55">
            <w:pPr>
              <w:numPr>
                <w:ilvl w:val="0"/>
                <w:numId w:val="23"/>
              </w:numPr>
              <w:spacing w:after="0"/>
              <w:rPr>
                <w:rFonts w:cs="Calibri"/>
                <w:szCs w:val="28"/>
              </w:rPr>
            </w:pPr>
            <w:r w:rsidRPr="0064495A">
              <w:rPr>
                <w:rFonts w:cs="Calibri"/>
                <w:szCs w:val="28"/>
              </w:rPr>
              <w:t>Découvrir différents milieux</w:t>
            </w:r>
          </w:p>
          <w:p w:rsidR="0015445E" w:rsidRPr="0064495A" w:rsidRDefault="00B96ECE" w:rsidP="00947B55">
            <w:pPr>
              <w:numPr>
                <w:ilvl w:val="0"/>
                <w:numId w:val="23"/>
              </w:numPr>
              <w:spacing w:after="0"/>
              <w:rPr>
                <w:rFonts w:cs="Calibri"/>
                <w:szCs w:val="28"/>
              </w:rPr>
            </w:pPr>
            <w:r w:rsidRPr="0064495A">
              <w:rPr>
                <w:rFonts w:cs="Calibri"/>
                <w:szCs w:val="28"/>
              </w:rPr>
              <w:t>Comprendre que c’est un modèle à reproduire par analogie</w:t>
            </w:r>
          </w:p>
        </w:tc>
      </w:tr>
    </w:tbl>
    <w:p w:rsidR="00890FA0" w:rsidRPr="0064495A" w:rsidRDefault="00890FA0" w:rsidP="00890FA0">
      <w:pPr>
        <w:spacing w:after="0"/>
        <w:rPr>
          <w:vanish/>
        </w:rPr>
      </w:pPr>
    </w:p>
    <w:p w:rsidR="00890FA0" w:rsidRPr="0064495A" w:rsidRDefault="00890FA0" w:rsidP="00890FA0">
      <w:pPr>
        <w:spacing w:after="0"/>
        <w:rPr>
          <w:vanish/>
        </w:rPr>
      </w:pPr>
    </w:p>
    <w:p w:rsidR="00947B55" w:rsidRPr="0064495A" w:rsidRDefault="00947B55" w:rsidP="00DC2989">
      <w:pPr>
        <w:jc w:val="center"/>
        <w:rPr>
          <w:rFonts w:cs="Arial"/>
          <w:sz w:val="16"/>
          <w:szCs w:val="1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7"/>
        <w:gridCol w:w="8726"/>
      </w:tblGrid>
      <w:tr w:rsidR="0064495A" w:rsidRPr="0064495A" w:rsidTr="00DB66BB">
        <w:trPr>
          <w:trHeight w:val="1071"/>
        </w:trPr>
        <w:tc>
          <w:tcPr>
            <w:tcW w:w="2055" w:type="dxa"/>
          </w:tcPr>
          <w:p w:rsidR="0064495A" w:rsidRPr="0064495A" w:rsidRDefault="0064495A" w:rsidP="00DB66BB">
            <w:pPr>
              <w:pStyle w:val="Corpsdetexte"/>
              <w:spacing w:line="240" w:lineRule="auto"/>
              <w:jc w:val="center"/>
              <w:rPr>
                <w:rFonts w:cs="Arial"/>
                <w:u w:val="single"/>
              </w:rPr>
            </w:pPr>
          </w:p>
          <w:p w:rsidR="0064495A" w:rsidRPr="0064495A" w:rsidRDefault="0064495A" w:rsidP="00DB66BB">
            <w:pPr>
              <w:pStyle w:val="Corpsdetexte"/>
              <w:spacing w:line="480" w:lineRule="auto"/>
              <w:jc w:val="center"/>
              <w:rPr>
                <w:rFonts w:cs="Arial"/>
                <w:b/>
                <w:u w:val="single"/>
              </w:rPr>
            </w:pPr>
            <w:r w:rsidRPr="0064495A">
              <w:rPr>
                <w:rFonts w:cs="Arial"/>
                <w:b/>
                <w:u w:val="single"/>
              </w:rPr>
              <w:t xml:space="preserve">MATERIEL </w:t>
            </w:r>
          </w:p>
        </w:tc>
        <w:tc>
          <w:tcPr>
            <w:tcW w:w="8857" w:type="dxa"/>
          </w:tcPr>
          <w:p w:rsidR="0064495A" w:rsidRPr="0064495A" w:rsidRDefault="0064495A" w:rsidP="00DB66BB">
            <w:pPr>
              <w:numPr>
                <w:ilvl w:val="0"/>
                <w:numId w:val="23"/>
              </w:numPr>
              <w:spacing w:after="0"/>
              <w:rPr>
                <w:rFonts w:cs="Calibri"/>
                <w:szCs w:val="28"/>
              </w:rPr>
            </w:pPr>
            <w:r w:rsidRPr="0064495A">
              <w:rPr>
                <w:rFonts w:cs="Calibri"/>
                <w:szCs w:val="28"/>
              </w:rPr>
              <w:t>Appareil photo</w:t>
            </w:r>
          </w:p>
          <w:p w:rsidR="0064495A" w:rsidRPr="0064495A" w:rsidRDefault="0064495A" w:rsidP="00DB66BB">
            <w:pPr>
              <w:numPr>
                <w:ilvl w:val="0"/>
                <w:numId w:val="23"/>
              </w:numPr>
              <w:spacing w:after="0"/>
              <w:rPr>
                <w:rFonts w:cs="Calibri"/>
                <w:szCs w:val="28"/>
              </w:rPr>
            </w:pPr>
            <w:r w:rsidRPr="0064495A">
              <w:rPr>
                <w:rFonts w:cs="Calibri"/>
                <w:szCs w:val="28"/>
              </w:rPr>
              <w:t>Objets pour chasse au trésor</w:t>
            </w:r>
          </w:p>
          <w:p w:rsidR="0064495A" w:rsidRPr="0064495A" w:rsidRDefault="0064495A" w:rsidP="00DB66BB">
            <w:pPr>
              <w:numPr>
                <w:ilvl w:val="0"/>
                <w:numId w:val="23"/>
              </w:numPr>
              <w:spacing w:after="0"/>
              <w:rPr>
                <w:rFonts w:cs="Calibri"/>
                <w:szCs w:val="28"/>
              </w:rPr>
            </w:pPr>
            <w:r w:rsidRPr="0064495A">
              <w:rPr>
                <w:rFonts w:cs="Calibri"/>
                <w:szCs w:val="28"/>
              </w:rPr>
              <w:t>Plan de la cour (pour les GS)</w:t>
            </w:r>
          </w:p>
          <w:p w:rsidR="0064495A" w:rsidRPr="0064495A" w:rsidRDefault="0064495A" w:rsidP="00DB66BB">
            <w:pPr>
              <w:numPr>
                <w:ilvl w:val="0"/>
                <w:numId w:val="23"/>
              </w:numPr>
              <w:spacing w:after="0"/>
              <w:rPr>
                <w:rFonts w:cs="Calibri"/>
                <w:szCs w:val="28"/>
              </w:rPr>
            </w:pPr>
            <w:r w:rsidRPr="0064495A">
              <w:rPr>
                <w:rFonts w:cs="Calibri"/>
                <w:szCs w:val="28"/>
              </w:rPr>
              <w:t>Livret de Rallye Maths</w:t>
            </w:r>
          </w:p>
        </w:tc>
      </w:tr>
    </w:tbl>
    <w:p w:rsidR="0064495A" w:rsidRDefault="0064495A" w:rsidP="00DC2989">
      <w:pPr>
        <w:jc w:val="center"/>
        <w:rPr>
          <w:rFonts w:cs="Arial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8221"/>
      </w:tblGrid>
      <w:tr w:rsidR="007B0A20" w:rsidRPr="00731B35" w:rsidTr="00145E37">
        <w:trPr>
          <w:trHeight w:val="3196"/>
        </w:trPr>
        <w:tc>
          <w:tcPr>
            <w:tcW w:w="2547" w:type="dxa"/>
            <w:shd w:val="clear" w:color="auto" w:fill="auto"/>
          </w:tcPr>
          <w:p w:rsidR="007B0A20" w:rsidRPr="00731B35" w:rsidRDefault="00DC2989" w:rsidP="00D627C2">
            <w:pPr>
              <w:rPr>
                <w:rFonts w:cs="Arial"/>
                <w:b/>
              </w:rPr>
            </w:pPr>
            <w:r w:rsidRPr="00731B35">
              <w:rPr>
                <w:rFonts w:cs="Arial"/>
                <w:b/>
              </w:rPr>
              <w:t>Etape 1</w:t>
            </w:r>
          </w:p>
          <w:p w:rsidR="00DC2989" w:rsidRPr="00731B35" w:rsidRDefault="00E743B2" w:rsidP="00D627C2">
            <w:pPr>
              <w:rPr>
                <w:rFonts w:cs="Arial"/>
              </w:rPr>
            </w:pPr>
            <w:r>
              <w:rPr>
                <w:rFonts w:cs="Arial"/>
              </w:rPr>
              <w:t>Se déplacer dans la cour</w:t>
            </w:r>
          </w:p>
        </w:tc>
        <w:tc>
          <w:tcPr>
            <w:tcW w:w="8221" w:type="dxa"/>
            <w:shd w:val="clear" w:color="auto" w:fill="auto"/>
          </w:tcPr>
          <w:p w:rsidR="00A85383" w:rsidRDefault="00E743B2" w:rsidP="00A85383">
            <w:pPr>
              <w:pStyle w:val="Sansinterligne"/>
              <w:rPr>
                <w:b/>
                <w:sz w:val="20"/>
              </w:rPr>
            </w:pPr>
            <w:r>
              <w:rPr>
                <w:b/>
                <w:sz w:val="20"/>
              </w:rPr>
              <w:t>Rallye photo</w:t>
            </w:r>
            <w:r w:rsidR="00A85383">
              <w:rPr>
                <w:b/>
                <w:sz w:val="20"/>
              </w:rPr>
              <w:t>s</w:t>
            </w:r>
            <w:r>
              <w:rPr>
                <w:b/>
                <w:sz w:val="20"/>
              </w:rPr>
              <w:t xml:space="preserve"> dans la cour type chasse au trésor</w:t>
            </w:r>
          </w:p>
          <w:p w:rsidR="00E743B2" w:rsidRPr="00A85383" w:rsidRDefault="00E743B2" w:rsidP="00A85383">
            <w:pPr>
              <w:pStyle w:val="Sansinterligne"/>
              <w:rPr>
                <w:b/>
                <w:sz w:val="20"/>
              </w:rPr>
            </w:pPr>
            <w:r w:rsidRPr="00A85383">
              <w:rPr>
                <w:i/>
                <w:sz w:val="20"/>
              </w:rPr>
              <w:t>N.B : les photos sont des lieux de la cour bien connus des enfants.</w:t>
            </w:r>
          </w:p>
          <w:p w:rsidR="00E743B2" w:rsidRPr="00731B35" w:rsidRDefault="00E743B2" w:rsidP="00731B35">
            <w:pPr>
              <w:pStyle w:val="Sansinterligne"/>
              <w:ind w:left="720"/>
              <w:rPr>
                <w:b/>
                <w:sz w:val="20"/>
              </w:rPr>
            </w:pPr>
          </w:p>
          <w:p w:rsidR="00E743B2" w:rsidRPr="00A85383" w:rsidRDefault="00A85383" w:rsidP="00A85383">
            <w:pPr>
              <w:jc w:val="both"/>
              <w:rPr>
                <w:rFonts w:cs="Calibri"/>
                <w:color w:val="000000" w:themeColor="text1"/>
                <w:sz w:val="20"/>
                <w:szCs w:val="27"/>
              </w:rPr>
            </w:pPr>
            <w:r w:rsidRPr="00A85383">
              <w:rPr>
                <w:rFonts w:cs="Calibri"/>
                <w:b/>
                <w:color w:val="000000" w:themeColor="text1"/>
                <w:sz w:val="20"/>
                <w:szCs w:val="27"/>
              </w:rPr>
              <w:t xml:space="preserve">→ Par équipe, les élèves se déplacent à l’endroit de la photo </w:t>
            </w:r>
            <w:r w:rsidRPr="00A85383">
              <w:rPr>
                <w:rFonts w:cs="Calibri"/>
                <w:color w:val="000000" w:themeColor="text1"/>
                <w:sz w:val="20"/>
                <w:szCs w:val="27"/>
              </w:rPr>
              <w:t>où le PE a préalablement disposé un objet. A chaque trouvaille</w:t>
            </w:r>
            <w:r w:rsidR="000A3927">
              <w:rPr>
                <w:rFonts w:cs="Calibri"/>
                <w:color w:val="000000" w:themeColor="text1"/>
                <w:sz w:val="20"/>
                <w:szCs w:val="27"/>
              </w:rPr>
              <w:t xml:space="preserve">, il retourne auprès du PE </w:t>
            </w:r>
            <w:r w:rsidRPr="00A85383">
              <w:rPr>
                <w:rFonts w:cs="Calibri"/>
                <w:color w:val="000000" w:themeColor="text1"/>
                <w:sz w:val="20"/>
                <w:szCs w:val="27"/>
              </w:rPr>
              <w:t>qui valide et leur donne une nouvelle photo.</w:t>
            </w:r>
          </w:p>
          <w:p w:rsidR="00A85383" w:rsidRDefault="00A85383" w:rsidP="00A85383">
            <w:pPr>
              <w:spacing w:after="0"/>
              <w:jc w:val="both"/>
              <w:rPr>
                <w:rFonts w:cs="Calibri"/>
                <w:b/>
                <w:color w:val="000000" w:themeColor="text1"/>
                <w:sz w:val="20"/>
                <w:szCs w:val="27"/>
              </w:rPr>
            </w:pPr>
            <w:r w:rsidRPr="00A85383">
              <w:rPr>
                <w:rFonts w:cs="Calibri"/>
                <w:b/>
                <w:color w:val="000000" w:themeColor="text1"/>
                <w:sz w:val="20"/>
                <w:szCs w:val="27"/>
              </w:rPr>
              <w:t xml:space="preserve">→ </w:t>
            </w:r>
            <w:r>
              <w:rPr>
                <w:rFonts w:cs="Calibri"/>
                <w:b/>
                <w:color w:val="000000" w:themeColor="text1"/>
                <w:sz w:val="20"/>
                <w:szCs w:val="27"/>
              </w:rPr>
              <w:t>R</w:t>
            </w:r>
            <w:r w:rsidRPr="00A85383">
              <w:rPr>
                <w:rFonts w:cs="Calibri"/>
                <w:b/>
                <w:color w:val="000000" w:themeColor="text1"/>
                <w:sz w:val="20"/>
                <w:szCs w:val="27"/>
              </w:rPr>
              <w:t>etour en classe : faire verbaliser l’expérience</w:t>
            </w:r>
            <w:r>
              <w:rPr>
                <w:rFonts w:cs="Calibri"/>
                <w:b/>
                <w:color w:val="000000" w:themeColor="text1"/>
                <w:sz w:val="20"/>
                <w:szCs w:val="27"/>
              </w:rPr>
              <w:t xml:space="preserve"> vécue</w:t>
            </w:r>
          </w:p>
          <w:p w:rsidR="00A85383" w:rsidRPr="00145E37" w:rsidRDefault="00A85383" w:rsidP="00A85383">
            <w:pPr>
              <w:spacing w:after="0"/>
              <w:jc w:val="both"/>
              <w:rPr>
                <w:rFonts w:cs="Calibri"/>
                <w:color w:val="000000" w:themeColor="text1"/>
                <w:sz w:val="20"/>
                <w:szCs w:val="27"/>
              </w:rPr>
            </w:pPr>
            <w:r w:rsidRPr="00A85383">
              <w:rPr>
                <w:rFonts w:cs="Calibri"/>
                <w:color w:val="000000" w:themeColor="text1"/>
                <w:sz w:val="20"/>
                <w:szCs w:val="27"/>
              </w:rPr>
              <w:t>-</w:t>
            </w:r>
            <w:r>
              <w:rPr>
                <w:rFonts w:cs="Calibri"/>
                <w:color w:val="000000" w:themeColor="text1"/>
                <w:sz w:val="20"/>
                <w:szCs w:val="27"/>
              </w:rPr>
              <w:t xml:space="preserve"> </w:t>
            </w:r>
            <w:r w:rsidRPr="00A85383">
              <w:rPr>
                <w:rFonts w:cs="Calibri"/>
                <w:color w:val="000000" w:themeColor="text1"/>
                <w:sz w:val="20"/>
                <w:szCs w:val="27"/>
              </w:rPr>
              <w:t>Comment se repérer ?  Comment trouver l’endroit ? Cette photo représente un endroit qui est à côté de quel autre endroit ? etc…</w:t>
            </w:r>
          </w:p>
          <w:p w:rsidR="00A85383" w:rsidRPr="00A85383" w:rsidRDefault="00A85383" w:rsidP="00A85383">
            <w:pPr>
              <w:jc w:val="both"/>
              <w:rPr>
                <w:rFonts w:cs="Calibri"/>
                <w:b/>
                <w:color w:val="000000" w:themeColor="text1"/>
                <w:sz w:val="20"/>
                <w:szCs w:val="27"/>
              </w:rPr>
            </w:pPr>
            <w:r w:rsidRPr="00A85383">
              <w:rPr>
                <w:rFonts w:cs="Calibri"/>
                <w:color w:val="000000" w:themeColor="text1"/>
                <w:sz w:val="20"/>
                <w:szCs w:val="27"/>
              </w:rPr>
              <w:t>N.B : cette activité doit être renouvelée pour affiner les compétences.</w:t>
            </w:r>
          </w:p>
          <w:p w:rsidR="007B0A20" w:rsidRPr="00145E37" w:rsidRDefault="00A85383" w:rsidP="00145E37">
            <w:pPr>
              <w:jc w:val="both"/>
              <w:rPr>
                <w:rFonts w:cs="Calibri"/>
                <w:b/>
                <w:sz w:val="20"/>
                <w:szCs w:val="27"/>
              </w:rPr>
            </w:pPr>
            <w:r>
              <w:rPr>
                <w:rFonts w:cs="Calibri"/>
                <w:b/>
                <w:color w:val="000000" w:themeColor="text1"/>
                <w:sz w:val="20"/>
                <w:szCs w:val="27"/>
              </w:rPr>
              <w:t>→</w:t>
            </w:r>
            <w:r w:rsidR="00E743B2" w:rsidRPr="00E743B2">
              <w:rPr>
                <w:rFonts w:cs="Calibri"/>
                <w:b/>
                <w:color w:val="000000" w:themeColor="text1"/>
                <w:sz w:val="20"/>
                <w:szCs w:val="27"/>
              </w:rPr>
              <w:t>A partir de la GS on pourra amener les élèves à représenter la cour.</w:t>
            </w:r>
            <w:r w:rsidR="00F20ECA" w:rsidRPr="00731B35">
              <w:rPr>
                <w:rFonts w:cs="Calibri"/>
                <w:b/>
                <w:sz w:val="20"/>
                <w:szCs w:val="27"/>
              </w:rPr>
              <w:t xml:space="preserve"> </w:t>
            </w:r>
          </w:p>
        </w:tc>
      </w:tr>
      <w:tr w:rsidR="007B0A20" w:rsidRPr="00731B35" w:rsidTr="00145E37">
        <w:tc>
          <w:tcPr>
            <w:tcW w:w="2547" w:type="dxa"/>
            <w:shd w:val="clear" w:color="auto" w:fill="auto"/>
          </w:tcPr>
          <w:p w:rsidR="007B0A20" w:rsidRPr="00731B35" w:rsidRDefault="00F20ECA" w:rsidP="00D627C2">
            <w:pPr>
              <w:rPr>
                <w:rFonts w:cs="Arial"/>
                <w:b/>
              </w:rPr>
            </w:pPr>
            <w:r w:rsidRPr="00731B35">
              <w:rPr>
                <w:rFonts w:cs="Arial"/>
                <w:b/>
              </w:rPr>
              <w:t>Etape 2</w:t>
            </w:r>
          </w:p>
          <w:p w:rsidR="00F20ECA" w:rsidRPr="00731B35" w:rsidRDefault="00E743B2" w:rsidP="00D627C2">
            <w:pPr>
              <w:rPr>
                <w:rFonts w:cs="Arial"/>
              </w:rPr>
            </w:pPr>
            <w:r>
              <w:rPr>
                <w:rFonts w:cs="Arial"/>
              </w:rPr>
              <w:t>Se déplacer dans le quartier</w:t>
            </w:r>
          </w:p>
          <w:p w:rsidR="00FC3D23" w:rsidRPr="00731B35" w:rsidRDefault="00FC3D23" w:rsidP="00D627C2">
            <w:pPr>
              <w:rPr>
                <w:rFonts w:cs="Arial"/>
              </w:rPr>
            </w:pPr>
          </w:p>
          <w:p w:rsidR="00FC3D23" w:rsidRPr="00731B35" w:rsidRDefault="00FC3D23" w:rsidP="00D627C2">
            <w:pPr>
              <w:rPr>
                <w:rFonts w:cs="Arial"/>
              </w:rPr>
            </w:pPr>
          </w:p>
          <w:p w:rsidR="00FC3D23" w:rsidRPr="00731B35" w:rsidRDefault="00FC3D23" w:rsidP="00D627C2">
            <w:pPr>
              <w:rPr>
                <w:rFonts w:cs="Arial"/>
              </w:rPr>
            </w:pPr>
          </w:p>
        </w:tc>
        <w:tc>
          <w:tcPr>
            <w:tcW w:w="8221" w:type="dxa"/>
            <w:shd w:val="clear" w:color="auto" w:fill="auto"/>
          </w:tcPr>
          <w:p w:rsidR="00E743B2" w:rsidRDefault="00A85383" w:rsidP="00E743B2">
            <w:pPr>
              <w:spacing w:after="0"/>
              <w:jc w:val="both"/>
              <w:rPr>
                <w:rFonts w:cs="Calibri"/>
                <w:b/>
                <w:sz w:val="20"/>
                <w:szCs w:val="27"/>
              </w:rPr>
            </w:pPr>
            <w:r>
              <w:rPr>
                <w:rFonts w:cs="Calibri"/>
                <w:b/>
                <w:sz w:val="20"/>
                <w:szCs w:val="27"/>
              </w:rPr>
              <w:t>Sortie dans le quartier : se familiariser avec l’environnement</w:t>
            </w:r>
          </w:p>
          <w:p w:rsidR="00A85383" w:rsidRDefault="00A85383" w:rsidP="00E743B2">
            <w:pPr>
              <w:spacing w:after="0"/>
              <w:jc w:val="both"/>
              <w:rPr>
                <w:rFonts w:cs="Calibri"/>
                <w:b/>
                <w:sz w:val="20"/>
                <w:szCs w:val="27"/>
              </w:rPr>
            </w:pPr>
          </w:p>
          <w:p w:rsidR="00E743B2" w:rsidRPr="00A85383" w:rsidRDefault="00A85383" w:rsidP="00E743B2">
            <w:pPr>
              <w:spacing w:after="0"/>
              <w:jc w:val="both"/>
              <w:rPr>
                <w:rFonts w:cs="Calibri"/>
                <w:sz w:val="20"/>
                <w:szCs w:val="27"/>
              </w:rPr>
            </w:pPr>
            <w:r>
              <w:rPr>
                <w:rFonts w:cs="Calibri"/>
                <w:b/>
                <w:sz w:val="20"/>
                <w:szCs w:val="27"/>
              </w:rPr>
              <w:t xml:space="preserve">→ </w:t>
            </w:r>
            <w:r w:rsidRPr="00A85383">
              <w:rPr>
                <w:rFonts w:cs="Calibri"/>
                <w:sz w:val="20"/>
                <w:szCs w:val="27"/>
              </w:rPr>
              <w:t xml:space="preserve">Comme dans la cour on se repère par rapport à des objets, des endroits particuliers (les jeux, les toilettes), on va </w:t>
            </w:r>
            <w:r w:rsidRPr="0064495A">
              <w:rPr>
                <w:rFonts w:cs="Calibri"/>
                <w:b/>
                <w:sz w:val="20"/>
                <w:szCs w:val="27"/>
              </w:rPr>
              <w:t>prendre des photos de choses qui nous permettront de nous repérer</w:t>
            </w:r>
            <w:r w:rsidRPr="00A85383">
              <w:rPr>
                <w:rFonts w:cs="Calibri"/>
                <w:sz w:val="20"/>
                <w:szCs w:val="27"/>
              </w:rPr>
              <w:t>. Quoi prendre en photos ?</w:t>
            </w:r>
          </w:p>
          <w:p w:rsidR="00E743B2" w:rsidRDefault="00E743B2" w:rsidP="00E743B2">
            <w:pPr>
              <w:spacing w:after="0"/>
              <w:jc w:val="both"/>
              <w:rPr>
                <w:rFonts w:cs="Calibri"/>
                <w:b/>
                <w:sz w:val="20"/>
                <w:szCs w:val="27"/>
              </w:rPr>
            </w:pPr>
          </w:p>
          <w:p w:rsidR="00E743B2" w:rsidRDefault="0064495A" w:rsidP="00E743B2">
            <w:pPr>
              <w:spacing w:after="0"/>
              <w:jc w:val="both"/>
              <w:rPr>
                <w:rFonts w:cs="Calibri"/>
                <w:b/>
                <w:sz w:val="20"/>
                <w:szCs w:val="27"/>
              </w:rPr>
            </w:pPr>
            <w:r>
              <w:rPr>
                <w:rFonts w:cs="Calibri"/>
                <w:b/>
                <w:sz w:val="20"/>
                <w:szCs w:val="27"/>
              </w:rPr>
              <w:t xml:space="preserve">→ Retour en classe : </w:t>
            </w:r>
            <w:r w:rsidR="00145E37">
              <w:rPr>
                <w:rFonts w:cs="Calibri"/>
                <w:b/>
                <w:sz w:val="20"/>
                <w:szCs w:val="27"/>
              </w:rPr>
              <w:t>a</w:t>
            </w:r>
            <w:r w:rsidR="00E743B2">
              <w:rPr>
                <w:rFonts w:cs="Calibri"/>
                <w:b/>
                <w:sz w:val="20"/>
                <w:szCs w:val="27"/>
              </w:rPr>
              <w:t>nalyse des collectes de photos</w:t>
            </w:r>
          </w:p>
          <w:p w:rsidR="00E743B2" w:rsidRPr="0064495A" w:rsidRDefault="0064495A" w:rsidP="00E743B2">
            <w:pPr>
              <w:spacing w:after="0"/>
              <w:jc w:val="both"/>
              <w:rPr>
                <w:rFonts w:cs="Calibri"/>
                <w:sz w:val="20"/>
                <w:szCs w:val="27"/>
              </w:rPr>
            </w:pPr>
            <w:r w:rsidRPr="0064495A">
              <w:rPr>
                <w:rFonts w:cs="Calibri"/>
                <w:b/>
                <w:sz w:val="20"/>
                <w:szCs w:val="27"/>
              </w:rPr>
              <w:t>-</w:t>
            </w:r>
            <w:r>
              <w:rPr>
                <w:rFonts w:cs="Calibri"/>
                <w:b/>
                <w:sz w:val="20"/>
                <w:szCs w:val="27"/>
              </w:rPr>
              <w:t xml:space="preserve"> </w:t>
            </w:r>
            <w:r w:rsidR="00E743B2" w:rsidRPr="0064495A">
              <w:rPr>
                <w:rFonts w:cs="Calibri"/>
                <w:sz w:val="20"/>
                <w:szCs w:val="27"/>
              </w:rPr>
              <w:t>Comment pourrait-on les classer ?</w:t>
            </w:r>
          </w:p>
          <w:p w:rsidR="00E743B2" w:rsidRPr="0064495A" w:rsidRDefault="0064495A" w:rsidP="00E743B2">
            <w:pPr>
              <w:spacing w:after="0"/>
              <w:jc w:val="both"/>
              <w:rPr>
                <w:rFonts w:cs="Calibri"/>
                <w:sz w:val="20"/>
                <w:szCs w:val="27"/>
              </w:rPr>
            </w:pPr>
            <w:r w:rsidRPr="0064495A">
              <w:rPr>
                <w:rFonts w:cs="Calibri"/>
                <w:sz w:val="20"/>
                <w:szCs w:val="27"/>
              </w:rPr>
              <w:t xml:space="preserve">- </w:t>
            </w:r>
            <w:r w:rsidR="00E743B2" w:rsidRPr="0064495A">
              <w:rPr>
                <w:rFonts w:cs="Calibri"/>
                <w:sz w:val="20"/>
                <w:szCs w:val="27"/>
              </w:rPr>
              <w:t>Revenir sur le déplacement qu’a-t-on vu en 1</w:t>
            </w:r>
            <w:r w:rsidR="00E743B2" w:rsidRPr="0064495A">
              <w:rPr>
                <w:rFonts w:cs="Calibri"/>
                <w:sz w:val="20"/>
                <w:szCs w:val="27"/>
                <w:vertAlign w:val="superscript"/>
              </w:rPr>
              <w:t>er </w:t>
            </w:r>
            <w:r w:rsidR="00E743B2" w:rsidRPr="0064495A">
              <w:rPr>
                <w:rFonts w:cs="Calibri"/>
                <w:sz w:val="20"/>
                <w:szCs w:val="27"/>
              </w:rPr>
              <w:t>?</w:t>
            </w:r>
            <w:r w:rsidR="003258FF" w:rsidRPr="0064495A">
              <w:rPr>
                <w:rFonts w:cs="Calibri"/>
                <w:sz w:val="20"/>
                <w:szCs w:val="27"/>
              </w:rPr>
              <w:t xml:space="preserve"> etc…</w:t>
            </w:r>
          </w:p>
          <w:p w:rsidR="007B0A20" w:rsidRPr="00731B35" w:rsidRDefault="007B0A20" w:rsidP="00731B35">
            <w:pPr>
              <w:spacing w:after="0"/>
              <w:ind w:left="720"/>
              <w:jc w:val="both"/>
              <w:rPr>
                <w:rFonts w:cs="Arial"/>
              </w:rPr>
            </w:pPr>
          </w:p>
        </w:tc>
      </w:tr>
      <w:tr w:rsidR="007C237B" w:rsidRPr="00731B35" w:rsidTr="00145E37">
        <w:tc>
          <w:tcPr>
            <w:tcW w:w="2547" w:type="dxa"/>
            <w:shd w:val="clear" w:color="auto" w:fill="auto"/>
          </w:tcPr>
          <w:p w:rsidR="003258FF" w:rsidRDefault="00F20ECA" w:rsidP="00D627C2">
            <w:pPr>
              <w:rPr>
                <w:rFonts w:cs="Calibri"/>
                <w:b/>
              </w:rPr>
            </w:pPr>
            <w:r w:rsidRPr="00731B35">
              <w:rPr>
                <w:rFonts w:cs="Calibri"/>
                <w:b/>
              </w:rPr>
              <w:t>Etape 3</w:t>
            </w:r>
          </w:p>
          <w:p w:rsidR="008E5B46" w:rsidRDefault="003258FF" w:rsidP="00D627C2">
            <w:pPr>
              <w:rPr>
                <w:rFonts w:cs="Calibri"/>
              </w:rPr>
            </w:pPr>
            <w:r w:rsidRPr="0064495A">
              <w:rPr>
                <w:rFonts w:cs="Calibri"/>
              </w:rPr>
              <w:t>Une balade mathémat</w:t>
            </w:r>
            <w:r w:rsidR="00E743B2" w:rsidRPr="0064495A">
              <w:rPr>
                <w:rFonts w:cs="Calibri"/>
              </w:rPr>
              <w:t>ique</w:t>
            </w:r>
          </w:p>
          <w:p w:rsidR="00145E37" w:rsidRDefault="00145E37" w:rsidP="00D627C2">
            <w:pPr>
              <w:rPr>
                <w:rFonts w:cs="Calibri"/>
              </w:rPr>
            </w:pPr>
          </w:p>
          <w:p w:rsidR="000A3927" w:rsidRPr="000A3927" w:rsidRDefault="000A3927" w:rsidP="00D627C2">
            <w:pPr>
              <w:rPr>
                <w:rFonts w:cs="Calibri"/>
                <w:b/>
              </w:rPr>
            </w:pPr>
            <w:r w:rsidRPr="000A3927">
              <w:rPr>
                <w:rFonts w:cs="Calibri"/>
                <w:b/>
              </w:rPr>
              <w:lastRenderedPageBreak/>
              <w:t>Etape 4</w:t>
            </w:r>
          </w:p>
          <w:p w:rsidR="000A3927" w:rsidRPr="0064495A" w:rsidRDefault="000A3927" w:rsidP="00D627C2">
            <w:pPr>
              <w:rPr>
                <w:rFonts w:cs="Calibri"/>
              </w:rPr>
            </w:pPr>
            <w:r>
              <w:rPr>
                <w:rFonts w:cs="Calibri"/>
              </w:rPr>
              <w:t>Un rallye Maths dans la cour</w:t>
            </w:r>
          </w:p>
        </w:tc>
        <w:tc>
          <w:tcPr>
            <w:tcW w:w="8221" w:type="dxa"/>
            <w:shd w:val="clear" w:color="auto" w:fill="auto"/>
          </w:tcPr>
          <w:p w:rsidR="003258FF" w:rsidRDefault="003258FF" w:rsidP="0064495A">
            <w:pPr>
              <w:spacing w:after="0"/>
              <w:rPr>
                <w:rFonts w:cs="Calibri"/>
                <w:sz w:val="20"/>
                <w:szCs w:val="20"/>
              </w:rPr>
            </w:pPr>
            <w:r w:rsidRPr="0064495A">
              <w:rPr>
                <w:rFonts w:cs="Calibri"/>
                <w:sz w:val="20"/>
                <w:szCs w:val="20"/>
              </w:rPr>
              <w:lastRenderedPageBreak/>
              <w:t>Organisation et piste</w:t>
            </w:r>
            <w:r w:rsidR="0064495A" w:rsidRPr="0064495A">
              <w:rPr>
                <w:rFonts w:cs="Calibri"/>
                <w:sz w:val="20"/>
                <w:szCs w:val="20"/>
              </w:rPr>
              <w:t>s</w:t>
            </w:r>
            <w:r w:rsidRPr="0064495A">
              <w:rPr>
                <w:rFonts w:cs="Calibri"/>
                <w:sz w:val="20"/>
                <w:szCs w:val="20"/>
              </w:rPr>
              <w:t xml:space="preserve"> dans </w:t>
            </w:r>
            <w:hyperlink r:id="rId8" w:anchor="pdfviewer" w:history="1">
              <w:r w:rsidRPr="0064495A">
                <w:rPr>
                  <w:rStyle w:val="Lienhypertexte"/>
                  <w:rFonts w:cs="Calibri"/>
                  <w:sz w:val="20"/>
                  <w:szCs w:val="20"/>
                </w:rPr>
                <w:t>Cherchons les maths</w:t>
              </w:r>
            </w:hyperlink>
            <w:r w:rsidRPr="0064495A">
              <w:rPr>
                <w:rFonts w:cs="Calibri"/>
                <w:sz w:val="20"/>
                <w:szCs w:val="20"/>
              </w:rPr>
              <w:t xml:space="preserve"> Semaine des maths 2021 du Rhône</w:t>
            </w:r>
          </w:p>
          <w:p w:rsidR="0064495A" w:rsidRDefault="0064495A" w:rsidP="0064495A">
            <w:pPr>
              <w:spacing w:after="0"/>
              <w:rPr>
                <w:rFonts w:cs="Calibri"/>
                <w:sz w:val="20"/>
                <w:szCs w:val="20"/>
              </w:rPr>
            </w:pPr>
          </w:p>
          <w:p w:rsidR="002E0386" w:rsidRPr="00731B35" w:rsidRDefault="0064495A" w:rsidP="0064495A">
            <w:pPr>
              <w:spacing w:after="0"/>
              <w:rPr>
                <w:rFonts w:eastAsia="Times New Roman" w:cs="Calibri"/>
                <w:lang w:eastAsia="fr-FR"/>
              </w:rPr>
            </w:pPr>
            <w:r>
              <w:rPr>
                <w:rFonts w:cs="Calibri"/>
                <w:sz w:val="20"/>
                <w:szCs w:val="20"/>
              </w:rPr>
              <w:t>N.B : la balade peut d’abord avoir lieu dans l’école puis à l’extérieur.</w:t>
            </w:r>
            <w:r w:rsidR="002E0386" w:rsidRPr="00731B35">
              <w:rPr>
                <w:rFonts w:eastAsia="Times New Roman" w:cs="Calibri"/>
                <w:lang w:eastAsia="fr-FR"/>
              </w:rPr>
              <w:t xml:space="preserve">   </w:t>
            </w:r>
            <w:r w:rsidR="007C237B" w:rsidRPr="00731B35">
              <w:rPr>
                <w:rFonts w:eastAsia="Times New Roman" w:cs="Calibri"/>
                <w:lang w:eastAsia="fr-FR"/>
              </w:rPr>
              <w:t xml:space="preserve">   </w:t>
            </w:r>
          </w:p>
          <w:p w:rsidR="000A3927" w:rsidRPr="000A3927" w:rsidRDefault="008E5B46" w:rsidP="00731B35">
            <w:pPr>
              <w:spacing w:after="225" w:line="360" w:lineRule="atLeast"/>
              <w:textAlignment w:val="baseline"/>
              <w:rPr>
                <w:rFonts w:eastAsia="Times New Roman" w:cs="Calibri"/>
                <w:b/>
                <w:lang w:eastAsia="fr-FR"/>
              </w:rPr>
            </w:pPr>
            <w:r w:rsidRPr="000A3927">
              <w:rPr>
                <w:rFonts w:eastAsia="Times New Roman" w:cs="Calibri"/>
                <w:b/>
                <w:lang w:eastAsia="fr-FR"/>
              </w:rPr>
              <w:t xml:space="preserve"> </w:t>
            </w:r>
            <w:r w:rsidR="000A3927" w:rsidRPr="000A3927">
              <w:rPr>
                <w:rFonts w:eastAsia="Times New Roman" w:cs="Calibri"/>
                <w:b/>
                <w:lang w:eastAsia="fr-FR"/>
              </w:rPr>
              <w:t xml:space="preserve">Enigmes mathématiques à partir de la cour </w:t>
            </w:r>
          </w:p>
          <w:p w:rsidR="00F20ECA" w:rsidRPr="000A3927" w:rsidRDefault="000A3927" w:rsidP="00731B35">
            <w:pPr>
              <w:spacing w:after="225" w:line="360" w:lineRule="atLeast"/>
              <w:textAlignment w:val="baseline"/>
              <w:rPr>
                <w:rFonts w:eastAsia="Times New Roman" w:cs="Calibri"/>
                <w:i/>
                <w:sz w:val="20"/>
                <w:szCs w:val="20"/>
                <w:lang w:eastAsia="fr-FR"/>
              </w:rPr>
            </w:pPr>
            <w:r w:rsidRPr="000A3927">
              <w:rPr>
                <w:rFonts w:eastAsia="Times New Roman" w:cs="Calibri"/>
                <w:i/>
                <w:sz w:val="20"/>
                <w:szCs w:val="20"/>
                <w:lang w:eastAsia="fr-FR"/>
              </w:rPr>
              <w:t>N.B : attention, les élèves ne peuvent pas donner la réponse s’ils ne se rendent pas sur place</w:t>
            </w:r>
          </w:p>
          <w:p w:rsidR="000A3927" w:rsidRPr="000A3927" w:rsidRDefault="000A3927" w:rsidP="00731B35">
            <w:pPr>
              <w:spacing w:after="225" w:line="360" w:lineRule="atLeast"/>
              <w:textAlignment w:val="baseline"/>
              <w:rPr>
                <w:rFonts w:eastAsia="Times New Roman" w:cs="Calibri"/>
                <w:b/>
                <w:lang w:eastAsia="fr-FR"/>
              </w:rPr>
            </w:pPr>
            <w:r w:rsidRPr="000A3927">
              <w:rPr>
                <w:rFonts w:eastAsia="Times New Roman" w:cs="Calibri"/>
                <w:b/>
                <w:lang w:eastAsia="fr-FR"/>
              </w:rPr>
              <w:lastRenderedPageBreak/>
              <w:t>Exemple extrait d’un parcours au parc Sisley</w:t>
            </w:r>
          </w:p>
          <w:p w:rsidR="000A3927" w:rsidRDefault="00C30C9E" w:rsidP="00731B35">
            <w:pPr>
              <w:spacing w:after="225" w:line="360" w:lineRule="atLeast"/>
              <w:textAlignment w:val="baseline"/>
              <w:rPr>
                <w:rFonts w:cs="Calibri"/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2389505</wp:posOffset>
                      </wp:positionH>
                      <wp:positionV relativeFrom="paragraph">
                        <wp:posOffset>908685</wp:posOffset>
                      </wp:positionV>
                      <wp:extent cx="2524125" cy="1323975"/>
                      <wp:effectExtent l="0" t="0" r="9525" b="9525"/>
                      <wp:wrapNone/>
                      <wp:docPr id="21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323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30C9E" w:rsidRDefault="00C30C9E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4D0AC67" wp14:editId="0E6027E7">
                                        <wp:extent cx="1141095" cy="1226185"/>
                                        <wp:effectExtent l="0" t="0" r="1905" b="0"/>
                                        <wp:docPr id="6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1095" cy="1226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1" o:spid="_x0000_s1026" type="#_x0000_t202" style="position:absolute;margin-left:188.15pt;margin-top:71.55pt;width:198.75pt;height:10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" fillcolor="white [3201]" stroked="f" strokeweight=".5pt">
                      <v:textbox>
                        <w:txbxContent>
                          <w:p w:rsidR="00C30C9E" w:rsidRDefault="00C30C9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D0AC67" wp14:editId="0E6027E7">
                                  <wp:extent cx="1141095" cy="1226185"/>
                                  <wp:effectExtent l="0" t="0" r="1905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1095" cy="1226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3927">
              <w:rPr>
                <w:noProof/>
                <w:lang w:eastAsia="fr-FR"/>
              </w:rPr>
              <w:drawing>
                <wp:inline distT="0" distB="0" distL="0" distR="0" wp14:anchorId="506A5F8E" wp14:editId="21A25747">
                  <wp:extent cx="4516755" cy="1827581"/>
                  <wp:effectExtent l="0" t="0" r="0" b="127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179" cy="183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3927" w:rsidRDefault="000A3927" w:rsidP="000A3927">
            <w:pPr>
              <w:spacing w:after="0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→ </w:t>
            </w:r>
            <w:r w:rsidRPr="000A3927">
              <w:rPr>
                <w:rFonts w:cs="Calibri"/>
                <w:b/>
              </w:rPr>
              <w:t>Retour en classe</w:t>
            </w:r>
          </w:p>
          <w:p w:rsidR="000A3927" w:rsidRPr="00731B35" w:rsidRDefault="00145E37" w:rsidP="000A3927">
            <w:pPr>
              <w:pStyle w:val="Paragraphedeliste"/>
              <w:numPr>
                <w:ilvl w:val="0"/>
                <w:numId w:val="23"/>
              </w:numPr>
              <w:spacing w:after="225" w:line="360" w:lineRule="atLeast"/>
              <w:rPr>
                <w:rFonts w:cs="Calibri"/>
                <w:b/>
              </w:rPr>
            </w:pPr>
            <w:r>
              <w:rPr>
                <w:rFonts w:cs="Calibri"/>
              </w:rPr>
              <w:t xml:space="preserve">Bilan </w:t>
            </w:r>
            <w:r w:rsidR="000A3927" w:rsidRPr="000A3927">
              <w:rPr>
                <w:rFonts w:cs="Calibri"/>
              </w:rPr>
              <w:t xml:space="preserve">des énigmes et des stratégies utilisées. </w:t>
            </w:r>
          </w:p>
        </w:tc>
      </w:tr>
      <w:tr w:rsidR="003258FF" w:rsidRPr="00731B35" w:rsidTr="00145E37">
        <w:tc>
          <w:tcPr>
            <w:tcW w:w="2547" w:type="dxa"/>
            <w:shd w:val="clear" w:color="auto" w:fill="auto"/>
          </w:tcPr>
          <w:p w:rsidR="003258FF" w:rsidRDefault="003258FF" w:rsidP="00D627C2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lastRenderedPageBreak/>
              <w:t xml:space="preserve">Etape </w:t>
            </w:r>
            <w:r w:rsidR="00C30C9E">
              <w:rPr>
                <w:rFonts w:cs="Calibri"/>
                <w:b/>
              </w:rPr>
              <w:t>5</w:t>
            </w:r>
          </w:p>
          <w:p w:rsidR="003258FF" w:rsidRPr="00C30C9E" w:rsidRDefault="003258FF" w:rsidP="00D627C2">
            <w:pPr>
              <w:rPr>
                <w:rFonts w:cs="Calibri"/>
              </w:rPr>
            </w:pPr>
            <w:r w:rsidRPr="00C30C9E">
              <w:rPr>
                <w:rFonts w:cs="Calibri"/>
              </w:rPr>
              <w:t>Un rallye maths hors les murs</w:t>
            </w:r>
            <w:r w:rsidR="00C30C9E" w:rsidRPr="00C30C9E">
              <w:rPr>
                <w:rFonts w:cs="Calibri"/>
              </w:rPr>
              <w:t xml:space="preserve"> déjà prêt</w:t>
            </w:r>
          </w:p>
        </w:tc>
        <w:tc>
          <w:tcPr>
            <w:tcW w:w="8221" w:type="dxa"/>
            <w:shd w:val="clear" w:color="auto" w:fill="auto"/>
          </w:tcPr>
          <w:p w:rsidR="00C30C9E" w:rsidRDefault="00A85383" w:rsidP="003258FF">
            <w:pPr>
              <w:spacing w:after="0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Exemple de </w:t>
            </w:r>
            <w:hyperlink r:id="rId12" w:anchor="!/" w:history="1">
              <w:r w:rsidRPr="00C30C9E">
                <w:rPr>
                  <w:rStyle w:val="Lienhypertexte"/>
                  <w:rFonts w:cs="Calibri"/>
                </w:rPr>
                <w:t xml:space="preserve">parcours parc </w:t>
              </w:r>
              <w:proofErr w:type="spellStart"/>
              <w:r w:rsidRPr="00C30C9E">
                <w:rPr>
                  <w:rStyle w:val="Lienhypertexte"/>
                  <w:rFonts w:cs="Calibri"/>
                </w:rPr>
                <w:t>Chambovet</w:t>
              </w:r>
              <w:proofErr w:type="spellEnd"/>
              <w:r w:rsidRPr="00C30C9E">
                <w:rPr>
                  <w:rStyle w:val="Lienhypertexte"/>
                  <w:rFonts w:cs="Calibri"/>
                </w:rPr>
                <w:t xml:space="preserve"> Lyon 3</w:t>
              </w:r>
            </w:hyperlink>
            <w:r>
              <w:rPr>
                <w:rFonts w:cs="Calibri"/>
              </w:rPr>
              <w:t xml:space="preserve"> Classe GS/CP</w:t>
            </w:r>
            <w:r w:rsidR="00C30C9E">
              <w:rPr>
                <w:rFonts w:cs="Calibri"/>
              </w:rPr>
              <w:t xml:space="preserve"> </w:t>
            </w:r>
          </w:p>
          <w:p w:rsidR="003258FF" w:rsidRPr="00C30C9E" w:rsidRDefault="00C30C9E" w:rsidP="003258FF">
            <w:pPr>
              <w:spacing w:after="0"/>
              <w:ind w:left="360"/>
              <w:rPr>
                <w:rFonts w:cs="Calibri"/>
                <w:sz w:val="18"/>
                <w:szCs w:val="18"/>
              </w:rPr>
            </w:pPr>
            <w:r w:rsidRPr="00C30C9E">
              <w:rPr>
                <w:rFonts w:ascii="DejaVuSansCondensed-Bold" w:eastAsia="Times New Roman" w:hAnsi="DejaVuSansCondensed-Bold" w:cs="DejaVuSansCondensed-Bold"/>
                <w:b/>
                <w:bCs/>
                <w:sz w:val="18"/>
                <w:szCs w:val="18"/>
                <w:lang w:eastAsia="fr-FR"/>
              </w:rPr>
              <w:t xml:space="preserve">Code: 294913 sur </w:t>
            </w:r>
            <w:proofErr w:type="gramStart"/>
            <w:r w:rsidRPr="00C30C9E">
              <w:rPr>
                <w:rFonts w:ascii="DejaVuSansCondensed-Bold" w:eastAsia="Times New Roman" w:hAnsi="DejaVuSansCondensed-Bold" w:cs="DejaVuSansCondensed-Bold"/>
                <w:b/>
                <w:bCs/>
                <w:sz w:val="18"/>
                <w:szCs w:val="18"/>
                <w:lang w:eastAsia="fr-FR"/>
              </w:rPr>
              <w:t xml:space="preserve">l’application  </w:t>
            </w:r>
            <w:proofErr w:type="spellStart"/>
            <w:r w:rsidRPr="00C30C9E">
              <w:rPr>
                <w:rFonts w:ascii="DejaVuSansCondensed-Bold" w:eastAsia="Times New Roman" w:hAnsi="DejaVuSansCondensed-Bold" w:cs="DejaVuSansCondensed-Bold"/>
                <w:b/>
                <w:bCs/>
                <w:sz w:val="18"/>
                <w:szCs w:val="18"/>
                <w:lang w:eastAsia="fr-FR"/>
              </w:rPr>
              <w:t>Mathscitymap</w:t>
            </w:r>
            <w:proofErr w:type="spellEnd"/>
            <w:proofErr w:type="gramEnd"/>
          </w:p>
          <w:p w:rsidR="00A85383" w:rsidRDefault="00A85383" w:rsidP="003258FF">
            <w:pPr>
              <w:spacing w:after="0"/>
              <w:ind w:left="360"/>
              <w:rPr>
                <w:rFonts w:cs="Calibri"/>
              </w:rPr>
            </w:pPr>
          </w:p>
          <w:p w:rsidR="00C30C9E" w:rsidRDefault="005E749E" w:rsidP="003258FF">
            <w:pPr>
              <w:spacing w:after="0"/>
              <w:ind w:left="360"/>
              <w:rPr>
                <w:rFonts w:cs="Calibri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2817495</wp:posOffset>
                      </wp:positionH>
                      <wp:positionV relativeFrom="paragraph">
                        <wp:posOffset>43180</wp:posOffset>
                      </wp:positionV>
                      <wp:extent cx="2352675" cy="2105025"/>
                      <wp:effectExtent l="0" t="0" r="9525" b="9525"/>
                      <wp:wrapNone/>
                      <wp:docPr id="16" name="Zone de text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2675" cy="2105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749E" w:rsidRDefault="005E749E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90EA7AB" wp14:editId="1242F6CF">
                                        <wp:extent cx="1953381" cy="1838325"/>
                                        <wp:effectExtent l="0" t="0" r="8890" b="0"/>
                                        <wp:docPr id="7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55226" cy="18400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Zone de texte 16" o:spid="_x0000_s1027" type="#_x0000_t202" style="position:absolute;left:0;text-align:left;margin-left:221.85pt;margin-top:3.4pt;width:185.25pt;height:165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" fillcolor="white [3201]" stroked="f" strokeweight=".5pt">
                      <v:textbox>
                        <w:txbxContent>
                          <w:p w:rsidR="005E749E" w:rsidRDefault="005E749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90EA7AB" wp14:editId="1242F6CF">
                                  <wp:extent cx="1953381" cy="1838325"/>
                                  <wp:effectExtent l="0" t="0" r="889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5226" cy="1840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495A">
              <w:rPr>
                <w:noProof/>
                <w:lang w:eastAsia="fr-FR"/>
              </w:rPr>
              <w:drawing>
                <wp:inline distT="0" distB="0" distL="0" distR="0" wp14:anchorId="7903809A" wp14:editId="2776CC95">
                  <wp:extent cx="1181289" cy="113347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582" cy="114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495A">
              <w:rPr>
                <w:rFonts w:cs="Calibri"/>
              </w:rPr>
              <w:t xml:space="preserve">   </w:t>
            </w:r>
            <w:r w:rsidR="0064495A">
              <w:rPr>
                <w:noProof/>
                <w:lang w:eastAsia="fr-FR"/>
              </w:rPr>
              <w:drawing>
                <wp:inline distT="0" distB="0" distL="0" distR="0" wp14:anchorId="333E4345" wp14:editId="12833310">
                  <wp:extent cx="1257783" cy="1085484"/>
                  <wp:effectExtent l="0" t="0" r="0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131" cy="109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5383" w:rsidRDefault="005E749E" w:rsidP="003258FF">
            <w:pPr>
              <w:spacing w:after="0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6BC76222" wp14:editId="1CF11A32">
                  <wp:extent cx="2524125" cy="1046588"/>
                  <wp:effectExtent l="0" t="0" r="0" b="127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47" cy="105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749E" w:rsidRDefault="005E749E" w:rsidP="003258FF">
            <w:pPr>
              <w:spacing w:after="0"/>
              <w:ind w:left="360"/>
              <w:rPr>
                <w:rFonts w:cs="Calibri"/>
              </w:rPr>
            </w:pPr>
          </w:p>
          <w:p w:rsidR="005E749E" w:rsidRDefault="005E749E" w:rsidP="003258FF">
            <w:pPr>
              <w:spacing w:after="0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→ </w:t>
            </w:r>
            <w:r w:rsidRPr="00C30C9E">
              <w:rPr>
                <w:rFonts w:cs="Calibri"/>
                <w:b/>
              </w:rPr>
              <w:t>Retour en classe</w:t>
            </w:r>
          </w:p>
          <w:p w:rsidR="005E749E" w:rsidRPr="005E749E" w:rsidRDefault="005E749E" w:rsidP="005E749E">
            <w:pPr>
              <w:pStyle w:val="Paragraphedeliste"/>
              <w:numPr>
                <w:ilvl w:val="0"/>
                <w:numId w:val="23"/>
              </w:num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Reprendre les situations éprouvées lors du rallye (exemple </w:t>
            </w:r>
            <w:proofErr w:type="spellStart"/>
            <w:r>
              <w:rPr>
                <w:rFonts w:cs="Calibri"/>
              </w:rPr>
              <w:t>Mathilda</w:t>
            </w:r>
            <w:proofErr w:type="spellEnd"/>
            <w:r>
              <w:rPr>
                <w:rFonts w:cs="Calibri"/>
              </w:rPr>
              <w:t xml:space="preserve"> sur un quadrillage)</w:t>
            </w:r>
          </w:p>
        </w:tc>
      </w:tr>
    </w:tbl>
    <w:p w:rsidR="00113749" w:rsidRDefault="00113749" w:rsidP="00113749">
      <w:pPr>
        <w:pStyle w:val="Sansinterligne"/>
        <w:ind w:left="720"/>
        <w:jc w:val="both"/>
      </w:pPr>
    </w:p>
    <w:p w:rsidR="002B33FA" w:rsidRPr="00C30C9E" w:rsidRDefault="00113749" w:rsidP="00113749">
      <w:pPr>
        <w:pStyle w:val="Titre"/>
        <w:numPr>
          <w:ilvl w:val="0"/>
          <w:numId w:val="40"/>
        </w:numPr>
        <w:jc w:val="left"/>
        <w:rPr>
          <w:rFonts w:cs="Calibri"/>
          <w:sz w:val="22"/>
        </w:rPr>
      </w:pPr>
      <w:r w:rsidRPr="00113749">
        <w:rPr>
          <w:rFonts w:cs="Arial"/>
          <w:sz w:val="22"/>
        </w:rPr>
        <w:t xml:space="preserve">NB : </w:t>
      </w:r>
      <w:r w:rsidR="0064495A">
        <w:rPr>
          <w:rFonts w:cs="Arial"/>
          <w:sz w:val="22"/>
        </w:rPr>
        <w:t xml:space="preserve">Possibilité d’utiliser l’application </w:t>
      </w:r>
      <w:proofErr w:type="spellStart"/>
      <w:r w:rsidR="0064495A">
        <w:rPr>
          <w:rFonts w:cs="Arial"/>
          <w:sz w:val="22"/>
        </w:rPr>
        <w:t>Mathscitymap</w:t>
      </w:r>
      <w:proofErr w:type="spellEnd"/>
      <w:r w:rsidR="0064495A">
        <w:rPr>
          <w:rFonts w:cs="Arial"/>
          <w:sz w:val="22"/>
        </w:rPr>
        <w:t xml:space="preserve"> pour créer son propre parcours</w:t>
      </w:r>
      <w:r w:rsidR="00C30C9E">
        <w:rPr>
          <w:rFonts w:cs="Arial"/>
          <w:sz w:val="22"/>
        </w:rPr>
        <w:t xml:space="preserve"> dans l’environnement de l’école</w:t>
      </w:r>
    </w:p>
    <w:p w:rsidR="00C30C9E" w:rsidRPr="00731B35" w:rsidRDefault="00C30C9E" w:rsidP="00113749">
      <w:pPr>
        <w:pStyle w:val="Titre"/>
        <w:numPr>
          <w:ilvl w:val="0"/>
          <w:numId w:val="40"/>
        </w:numPr>
        <w:jc w:val="left"/>
        <w:rPr>
          <w:rFonts w:cs="Calibri"/>
          <w:sz w:val="22"/>
        </w:rPr>
      </w:pPr>
      <w:r>
        <w:rPr>
          <w:rFonts w:cs="Arial"/>
          <w:sz w:val="22"/>
        </w:rPr>
        <w:t>Prolongement : faire inventer des énigmes mathématiques</w:t>
      </w:r>
    </w:p>
    <w:tbl>
      <w:tblPr>
        <w:tblpPr w:leftFromText="141" w:rightFromText="141" w:vertAnchor="text" w:tblpY="220"/>
        <w:tblW w:w="10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5456"/>
      </w:tblGrid>
      <w:tr w:rsidR="00113749" w:rsidRPr="00B40CFC" w:rsidTr="005E749E">
        <w:trPr>
          <w:trHeight w:val="1124"/>
        </w:trPr>
        <w:tc>
          <w:tcPr>
            <w:tcW w:w="5456" w:type="dxa"/>
          </w:tcPr>
          <w:p w:rsidR="00113749" w:rsidRPr="00411B41" w:rsidRDefault="00113749" w:rsidP="00731B35">
            <w:pPr>
              <w:jc w:val="both"/>
              <w:rPr>
                <w:rFonts w:cs="Arial"/>
                <w:sz w:val="18"/>
              </w:rPr>
            </w:pPr>
            <w:r w:rsidRPr="00411B41">
              <w:rPr>
                <w:rFonts w:cs="Arial"/>
                <w:b/>
                <w:bCs/>
                <w:sz w:val="18"/>
                <w:u w:val="single"/>
              </w:rPr>
              <w:t>Degré d’atteinte de(s) objectifs</w:t>
            </w:r>
            <w:r w:rsidRPr="00411B41">
              <w:rPr>
                <w:rFonts w:cs="Arial"/>
                <w:sz w:val="18"/>
              </w:rPr>
              <w:t> :</w:t>
            </w:r>
          </w:p>
          <w:p w:rsidR="00113749" w:rsidRDefault="005E749E" w:rsidP="00FE6A56">
            <w:pPr>
              <w:numPr>
                <w:ilvl w:val="0"/>
                <w:numId w:val="44"/>
              </w:numPr>
              <w:spacing w:after="0"/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Déplacement dans des endroits extérieurs à l’école</w:t>
            </w:r>
          </w:p>
          <w:p w:rsidR="00113749" w:rsidRPr="00411B41" w:rsidRDefault="005E749E" w:rsidP="005E749E">
            <w:pPr>
              <w:numPr>
                <w:ilvl w:val="0"/>
                <w:numId w:val="44"/>
              </w:numPr>
              <w:spacing w:after="0"/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Reconnaissance d’objets mathématiques</w:t>
            </w:r>
            <w:bookmarkStart w:id="0" w:name="_GoBack"/>
            <w:bookmarkEnd w:id="0"/>
          </w:p>
        </w:tc>
        <w:tc>
          <w:tcPr>
            <w:tcW w:w="5456" w:type="dxa"/>
          </w:tcPr>
          <w:p w:rsidR="00113749" w:rsidRPr="00411B41" w:rsidRDefault="00113749" w:rsidP="00731B35">
            <w:pPr>
              <w:jc w:val="both"/>
              <w:rPr>
                <w:rFonts w:cs="Arial"/>
                <w:sz w:val="18"/>
              </w:rPr>
            </w:pPr>
            <w:r w:rsidRPr="00411B41">
              <w:rPr>
                <w:rFonts w:cs="Arial"/>
                <w:b/>
                <w:bCs/>
                <w:sz w:val="18"/>
                <w:u w:val="single"/>
              </w:rPr>
              <w:t>Principaux obstacles</w:t>
            </w:r>
            <w:r w:rsidRPr="00411B41">
              <w:rPr>
                <w:rFonts w:cs="Arial"/>
                <w:sz w:val="18"/>
              </w:rPr>
              <w:t> :</w:t>
            </w:r>
          </w:p>
          <w:p w:rsidR="005E749E" w:rsidRDefault="00113749" w:rsidP="005E749E">
            <w:pPr>
              <w:spacing w:after="0"/>
              <w:rPr>
                <w:rFonts w:cs="Arial"/>
                <w:sz w:val="18"/>
              </w:rPr>
            </w:pPr>
            <w:r w:rsidRPr="00411B41">
              <w:rPr>
                <w:rFonts w:cs="Arial"/>
                <w:sz w:val="18"/>
              </w:rPr>
              <w:t xml:space="preserve">- </w:t>
            </w:r>
            <w:r>
              <w:rPr>
                <w:rFonts w:cs="Arial"/>
                <w:sz w:val="18"/>
              </w:rPr>
              <w:t xml:space="preserve"> </w:t>
            </w:r>
            <w:r w:rsidR="005E749E">
              <w:rPr>
                <w:rFonts w:cs="Arial"/>
                <w:sz w:val="18"/>
              </w:rPr>
              <w:t>Ne pas transférer ses compétences dans un contexte hors école</w:t>
            </w:r>
          </w:p>
          <w:p w:rsidR="00113749" w:rsidRPr="00411B41" w:rsidRDefault="005E749E" w:rsidP="005E749E">
            <w:pPr>
              <w:spacing w:after="0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- Organisation (accompagnateurs nécessaires)</w:t>
            </w:r>
          </w:p>
        </w:tc>
      </w:tr>
    </w:tbl>
    <w:p w:rsidR="00113749" w:rsidRPr="00731B35" w:rsidRDefault="00113749" w:rsidP="00113749">
      <w:pPr>
        <w:pStyle w:val="Titre"/>
        <w:ind w:left="644"/>
        <w:jc w:val="left"/>
        <w:rPr>
          <w:rFonts w:cs="Calibri"/>
          <w:sz w:val="22"/>
        </w:rPr>
      </w:pPr>
    </w:p>
    <w:sectPr w:rsidR="00113749" w:rsidRPr="00731B35" w:rsidSect="000A3927">
      <w:footerReference w:type="default" r:id="rId18"/>
      <w:pgSz w:w="11907" w:h="16840" w:code="9"/>
      <w:pgMar w:top="284" w:right="567" w:bottom="284" w:left="56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030" w:rsidRDefault="00E76030">
      <w:r>
        <w:separator/>
      </w:r>
    </w:p>
  </w:endnote>
  <w:endnote w:type="continuationSeparator" w:id="0">
    <w:p w:rsidR="00E76030" w:rsidRDefault="00E76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SansCondensed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308" w:rsidRDefault="00F02308" w:rsidP="00FC3D23">
    <w:pPr>
      <w:pStyle w:val="Pieddepage"/>
      <w:tabs>
        <w:tab w:val="clear" w:pos="4536"/>
        <w:tab w:val="clear" w:pos="9072"/>
        <w:tab w:val="center" w:pos="5386"/>
      </w:tabs>
      <w:spacing w:after="0"/>
      <w:rPr>
        <w:sz w:val="20"/>
      </w:rPr>
    </w:pPr>
    <w:r>
      <w:rPr>
        <w:sz w:val="20"/>
      </w:rPr>
      <w:tab/>
      <w:t xml:space="preserve">Gil </w:t>
    </w:r>
    <w:proofErr w:type="spellStart"/>
    <w:r>
      <w:rPr>
        <w:sz w:val="20"/>
      </w:rPr>
      <w:t>Gaune</w:t>
    </w:r>
    <w:proofErr w:type="spellEnd"/>
    <w:r w:rsidRPr="00BE273D">
      <w:rPr>
        <w:sz w:val="20"/>
      </w:rPr>
      <w:t xml:space="preserve">, Nathalie Roussel, Cécile </w:t>
    </w:r>
    <w:proofErr w:type="spellStart"/>
    <w:r w:rsidRPr="00BE273D">
      <w:rPr>
        <w:sz w:val="20"/>
      </w:rPr>
      <w:t>Xercavins</w:t>
    </w:r>
    <w:proofErr w:type="spellEnd"/>
  </w:p>
  <w:p w:rsidR="00F02308" w:rsidRDefault="00F02308" w:rsidP="00FC3D23">
    <w:pPr>
      <w:pStyle w:val="Pieddepage"/>
      <w:tabs>
        <w:tab w:val="clear" w:pos="4536"/>
        <w:tab w:val="clear" w:pos="9072"/>
        <w:tab w:val="center" w:pos="7380"/>
        <w:tab w:val="right" w:pos="13680"/>
      </w:tabs>
      <w:spacing w:after="0"/>
      <w:rPr>
        <w:sz w:val="20"/>
      </w:rPr>
    </w:pPr>
    <w:r>
      <w:rPr>
        <w:sz w:val="20"/>
      </w:rPr>
      <w:t xml:space="preserve">                                                         Référent</w:t>
    </w:r>
    <w:r w:rsidRPr="00BE273D">
      <w:rPr>
        <w:sz w:val="20"/>
      </w:rPr>
      <w:t xml:space="preserve">s Mathématiques de Circonscription, département du </w:t>
    </w:r>
    <w:r w:rsidR="000A3927">
      <w:rPr>
        <w:sz w:val="20"/>
      </w:rPr>
      <w:t>Rhône</w:t>
    </w: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030" w:rsidRDefault="00E76030">
      <w:r>
        <w:separator/>
      </w:r>
    </w:p>
  </w:footnote>
  <w:footnote w:type="continuationSeparator" w:id="0">
    <w:p w:rsidR="00E76030" w:rsidRDefault="00E760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D6AA7"/>
    <w:multiLevelType w:val="hybridMultilevel"/>
    <w:tmpl w:val="965A934E"/>
    <w:lvl w:ilvl="0" w:tplc="226859A2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174FC0"/>
    <w:multiLevelType w:val="hybridMultilevel"/>
    <w:tmpl w:val="218C5AD4"/>
    <w:lvl w:ilvl="0" w:tplc="CF84867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B5E807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A4C26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0C12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2AE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14CB5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C4FA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B682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1806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02D4F"/>
    <w:multiLevelType w:val="hybridMultilevel"/>
    <w:tmpl w:val="B568EC72"/>
    <w:lvl w:ilvl="0" w:tplc="226859A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E2D8C"/>
    <w:multiLevelType w:val="hybridMultilevel"/>
    <w:tmpl w:val="43825CC0"/>
    <w:lvl w:ilvl="0" w:tplc="A3F8DCA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60A8753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E45425F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D59C452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3B6935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B17A033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16F2A99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EA4334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34D894D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EC0DC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4E54FD5"/>
    <w:multiLevelType w:val="multilevel"/>
    <w:tmpl w:val="BF72F2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4F401E"/>
    <w:multiLevelType w:val="hybridMultilevel"/>
    <w:tmpl w:val="EAAA04D6"/>
    <w:lvl w:ilvl="0" w:tplc="040C0005">
      <w:start w:val="1"/>
      <w:numFmt w:val="bullet"/>
      <w:lvlText w:val=""/>
      <w:lvlJc w:val="left"/>
      <w:pPr>
        <w:ind w:left="7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7" w15:restartNumberingAfterBreak="0">
    <w:nsid w:val="19B03110"/>
    <w:multiLevelType w:val="hybridMultilevel"/>
    <w:tmpl w:val="158268D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61C45"/>
    <w:multiLevelType w:val="hybridMultilevel"/>
    <w:tmpl w:val="6AB04714"/>
    <w:lvl w:ilvl="0" w:tplc="204C61F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414BA6"/>
    <w:multiLevelType w:val="multilevel"/>
    <w:tmpl w:val="E30A83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A46E0"/>
    <w:multiLevelType w:val="hybridMultilevel"/>
    <w:tmpl w:val="98E298C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BD289C"/>
    <w:multiLevelType w:val="hybridMultilevel"/>
    <w:tmpl w:val="3F02BDD2"/>
    <w:lvl w:ilvl="0" w:tplc="80D03BB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E145DF"/>
    <w:multiLevelType w:val="multilevel"/>
    <w:tmpl w:val="7AE07B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EF6218"/>
    <w:multiLevelType w:val="hybridMultilevel"/>
    <w:tmpl w:val="E85A890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ACC3D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2A29E5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AFAB8F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5ACEA1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2DC01B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B244A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E6831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240C2AFC"/>
    <w:multiLevelType w:val="hybridMultilevel"/>
    <w:tmpl w:val="772C72B0"/>
    <w:lvl w:ilvl="0" w:tplc="040C0011">
      <w:start w:val="1"/>
      <w:numFmt w:val="decimal"/>
      <w:lvlText w:val="%1)"/>
      <w:lvlJc w:val="left"/>
      <w:pPr>
        <w:ind w:left="1035" w:hanging="360"/>
      </w:pPr>
    </w:lvl>
    <w:lvl w:ilvl="1" w:tplc="040C0019" w:tentative="1">
      <w:start w:val="1"/>
      <w:numFmt w:val="lowerLetter"/>
      <w:lvlText w:val="%2."/>
      <w:lvlJc w:val="left"/>
      <w:pPr>
        <w:ind w:left="1755" w:hanging="360"/>
      </w:pPr>
    </w:lvl>
    <w:lvl w:ilvl="2" w:tplc="040C001B" w:tentative="1">
      <w:start w:val="1"/>
      <w:numFmt w:val="lowerRoman"/>
      <w:lvlText w:val="%3."/>
      <w:lvlJc w:val="right"/>
      <w:pPr>
        <w:ind w:left="2475" w:hanging="180"/>
      </w:pPr>
    </w:lvl>
    <w:lvl w:ilvl="3" w:tplc="040C000F" w:tentative="1">
      <w:start w:val="1"/>
      <w:numFmt w:val="decimal"/>
      <w:lvlText w:val="%4."/>
      <w:lvlJc w:val="left"/>
      <w:pPr>
        <w:ind w:left="3195" w:hanging="360"/>
      </w:pPr>
    </w:lvl>
    <w:lvl w:ilvl="4" w:tplc="040C0019" w:tentative="1">
      <w:start w:val="1"/>
      <w:numFmt w:val="lowerLetter"/>
      <w:lvlText w:val="%5."/>
      <w:lvlJc w:val="left"/>
      <w:pPr>
        <w:ind w:left="3915" w:hanging="360"/>
      </w:pPr>
    </w:lvl>
    <w:lvl w:ilvl="5" w:tplc="040C001B" w:tentative="1">
      <w:start w:val="1"/>
      <w:numFmt w:val="lowerRoman"/>
      <w:lvlText w:val="%6."/>
      <w:lvlJc w:val="right"/>
      <w:pPr>
        <w:ind w:left="4635" w:hanging="180"/>
      </w:pPr>
    </w:lvl>
    <w:lvl w:ilvl="6" w:tplc="040C000F" w:tentative="1">
      <w:start w:val="1"/>
      <w:numFmt w:val="decimal"/>
      <w:lvlText w:val="%7."/>
      <w:lvlJc w:val="left"/>
      <w:pPr>
        <w:ind w:left="5355" w:hanging="360"/>
      </w:pPr>
    </w:lvl>
    <w:lvl w:ilvl="7" w:tplc="040C0019" w:tentative="1">
      <w:start w:val="1"/>
      <w:numFmt w:val="lowerLetter"/>
      <w:lvlText w:val="%8."/>
      <w:lvlJc w:val="left"/>
      <w:pPr>
        <w:ind w:left="6075" w:hanging="360"/>
      </w:pPr>
    </w:lvl>
    <w:lvl w:ilvl="8" w:tplc="040C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5" w15:restartNumberingAfterBreak="0">
    <w:nsid w:val="25654E8E"/>
    <w:multiLevelType w:val="hybridMultilevel"/>
    <w:tmpl w:val="94B0C0D4"/>
    <w:lvl w:ilvl="0" w:tplc="CD247D98">
      <w:numFmt w:val="bullet"/>
      <w:lvlText w:val="-"/>
      <w:lvlJc w:val="left"/>
      <w:pPr>
        <w:ind w:left="720" w:hanging="360"/>
      </w:pPr>
      <w:rPr>
        <w:rFonts w:ascii="Comic Sans MS" w:eastAsia="Segoe UI" w:hAnsi="Comic Sans MS" w:cs="Times New Roman" w:hint="default"/>
        <w:b w:val="0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DF048F"/>
    <w:multiLevelType w:val="hybridMultilevel"/>
    <w:tmpl w:val="E0163A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3124DB"/>
    <w:multiLevelType w:val="hybridMultilevel"/>
    <w:tmpl w:val="8DFECC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5E1FFE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2D914F23"/>
    <w:multiLevelType w:val="multilevel"/>
    <w:tmpl w:val="7FCE8C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2C7EB6"/>
    <w:multiLevelType w:val="hybridMultilevel"/>
    <w:tmpl w:val="FE72F6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D37C4B"/>
    <w:multiLevelType w:val="hybridMultilevel"/>
    <w:tmpl w:val="EBA49D84"/>
    <w:lvl w:ilvl="0" w:tplc="9DD8FAAA">
      <w:numFmt w:val="bullet"/>
      <w:lvlText w:val="-"/>
      <w:lvlJc w:val="left"/>
      <w:pPr>
        <w:ind w:left="720" w:hanging="360"/>
      </w:pPr>
      <w:rPr>
        <w:rFonts w:ascii="Comic Sans MS" w:eastAsia="Segoe U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75D51"/>
    <w:multiLevelType w:val="hybridMultilevel"/>
    <w:tmpl w:val="81C252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D90AC0"/>
    <w:multiLevelType w:val="hybridMultilevel"/>
    <w:tmpl w:val="331E64C6"/>
    <w:lvl w:ilvl="0" w:tplc="8FEE166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E05E0C2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FD5E9D6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178494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34680D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55065B5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844A731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F6AF4D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ED3A695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B20795A"/>
    <w:multiLevelType w:val="hybridMultilevel"/>
    <w:tmpl w:val="EF04F2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5C17A9"/>
    <w:multiLevelType w:val="hybridMultilevel"/>
    <w:tmpl w:val="42A88D12"/>
    <w:lvl w:ilvl="0" w:tplc="FCBE97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3027B5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DBE4E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C3C21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AAFB5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B747A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3BE09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CE2A9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AFA4A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20E49CB"/>
    <w:multiLevelType w:val="hybridMultilevel"/>
    <w:tmpl w:val="5218C8C2"/>
    <w:lvl w:ilvl="0" w:tplc="226859A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5772B5"/>
    <w:multiLevelType w:val="hybridMultilevel"/>
    <w:tmpl w:val="DE1A38A4"/>
    <w:lvl w:ilvl="0" w:tplc="60425CFE">
      <w:numFmt w:val="bullet"/>
      <w:lvlText w:val="-"/>
      <w:lvlJc w:val="left"/>
      <w:pPr>
        <w:ind w:left="39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8" w15:restartNumberingAfterBreak="0">
    <w:nsid w:val="541D31C7"/>
    <w:multiLevelType w:val="hybridMultilevel"/>
    <w:tmpl w:val="185E2B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685432"/>
    <w:multiLevelType w:val="hybridMultilevel"/>
    <w:tmpl w:val="551EF7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9949D9"/>
    <w:multiLevelType w:val="multilevel"/>
    <w:tmpl w:val="8F4031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D7104C"/>
    <w:multiLevelType w:val="hybridMultilevel"/>
    <w:tmpl w:val="BC4C40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975862"/>
    <w:multiLevelType w:val="hybridMultilevel"/>
    <w:tmpl w:val="E6029B82"/>
    <w:lvl w:ilvl="0" w:tplc="3022E65A">
      <w:start w:val="1"/>
      <w:numFmt w:val="bullet"/>
      <w:lvlText w:val="•"/>
      <w:lvlJc w:val="left"/>
      <w:pPr>
        <w:ind w:left="9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A85A1AB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F8C4269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E62961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6212C77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11BA852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74CC442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1AD4BFE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1BAC0BA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7EA617C"/>
    <w:multiLevelType w:val="hybridMultilevel"/>
    <w:tmpl w:val="2FCE4ABE"/>
    <w:lvl w:ilvl="0" w:tplc="60425C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4F5170"/>
    <w:multiLevelType w:val="hybridMultilevel"/>
    <w:tmpl w:val="ED8CD2EA"/>
    <w:lvl w:ilvl="0" w:tplc="188E6EB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C58E61B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A38E1A2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8DF0CA9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772F71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061837B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D486ABB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8C4DA5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40F08DC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ADC75BA"/>
    <w:multiLevelType w:val="hybridMultilevel"/>
    <w:tmpl w:val="74009FD0"/>
    <w:lvl w:ilvl="0" w:tplc="97C4BA82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B4D4C34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2E861FD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37FC4BD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D4F450D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8F16CC4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43A80FF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578410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3DC7B9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BD71429"/>
    <w:multiLevelType w:val="hybridMultilevel"/>
    <w:tmpl w:val="DA22FFA2"/>
    <w:lvl w:ilvl="0" w:tplc="8F647264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Arial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C55A2E"/>
    <w:multiLevelType w:val="multilevel"/>
    <w:tmpl w:val="D25A620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 w15:restartNumberingAfterBreak="0">
    <w:nsid w:val="679F1650"/>
    <w:multiLevelType w:val="hybridMultilevel"/>
    <w:tmpl w:val="94F644A0"/>
    <w:lvl w:ilvl="0" w:tplc="B69E76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8FC95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FEC6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B6A3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AEEA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71E46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3647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CAB8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34E4E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263016"/>
    <w:multiLevelType w:val="hybridMultilevel"/>
    <w:tmpl w:val="141E14B6"/>
    <w:lvl w:ilvl="0" w:tplc="E5DA74F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9FE0C81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7234B14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9A90194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FFAC84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29389E5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852ECCA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2EAE414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24B6C1B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AFD3B47"/>
    <w:multiLevelType w:val="hybridMultilevel"/>
    <w:tmpl w:val="512428E0"/>
    <w:lvl w:ilvl="0" w:tplc="226859A2">
      <w:start w:val="1"/>
      <w:numFmt w:val="bullet"/>
      <w:lvlText w:val=""/>
      <w:lvlJc w:val="left"/>
      <w:pPr>
        <w:ind w:left="7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41" w15:restartNumberingAfterBreak="0">
    <w:nsid w:val="6FAE2F44"/>
    <w:multiLevelType w:val="hybridMultilevel"/>
    <w:tmpl w:val="67D8646E"/>
    <w:lvl w:ilvl="0" w:tplc="2A323EAA">
      <w:start w:val="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Calibr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E751B7"/>
    <w:multiLevelType w:val="hybridMultilevel"/>
    <w:tmpl w:val="B75A9630"/>
    <w:lvl w:ilvl="0" w:tplc="1F72CCB6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687C01"/>
    <w:multiLevelType w:val="hybridMultilevel"/>
    <w:tmpl w:val="CF9AEA5C"/>
    <w:lvl w:ilvl="0" w:tplc="204C61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B35AAE"/>
    <w:multiLevelType w:val="hybridMultilevel"/>
    <w:tmpl w:val="9AECC8FA"/>
    <w:lvl w:ilvl="0" w:tplc="60425C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D048E3"/>
    <w:multiLevelType w:val="hybridMultilevel"/>
    <w:tmpl w:val="E2B240EE"/>
    <w:lvl w:ilvl="0" w:tplc="52169DC4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D354E5E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E8383B0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894F4F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74A205C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AB324AF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660078E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5AAE472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D98689D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9255E4D"/>
    <w:multiLevelType w:val="hybridMultilevel"/>
    <w:tmpl w:val="BF827E9A"/>
    <w:lvl w:ilvl="0" w:tplc="226859A2">
      <w:start w:val="1"/>
      <w:numFmt w:val="bullet"/>
      <w:lvlText w:val="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"/>
  </w:num>
  <w:num w:numId="3">
    <w:abstractNumId w:val="25"/>
  </w:num>
  <w:num w:numId="4">
    <w:abstractNumId w:val="43"/>
  </w:num>
  <w:num w:numId="5">
    <w:abstractNumId w:val="24"/>
  </w:num>
  <w:num w:numId="6">
    <w:abstractNumId w:val="37"/>
  </w:num>
  <w:num w:numId="7">
    <w:abstractNumId w:val="12"/>
  </w:num>
  <w:num w:numId="8">
    <w:abstractNumId w:val="9"/>
  </w:num>
  <w:num w:numId="9">
    <w:abstractNumId w:val="29"/>
  </w:num>
  <w:num w:numId="10">
    <w:abstractNumId w:val="19"/>
  </w:num>
  <w:num w:numId="11">
    <w:abstractNumId w:val="30"/>
  </w:num>
  <w:num w:numId="12">
    <w:abstractNumId w:val="35"/>
  </w:num>
  <w:num w:numId="13">
    <w:abstractNumId w:val="23"/>
  </w:num>
  <w:num w:numId="14">
    <w:abstractNumId w:val="32"/>
  </w:num>
  <w:num w:numId="15">
    <w:abstractNumId w:val="3"/>
  </w:num>
  <w:num w:numId="16">
    <w:abstractNumId w:val="39"/>
  </w:num>
  <w:num w:numId="17">
    <w:abstractNumId w:val="31"/>
  </w:num>
  <w:num w:numId="18">
    <w:abstractNumId w:val="34"/>
  </w:num>
  <w:num w:numId="19">
    <w:abstractNumId w:val="45"/>
  </w:num>
  <w:num w:numId="20">
    <w:abstractNumId w:val="40"/>
  </w:num>
  <w:num w:numId="21">
    <w:abstractNumId w:val="21"/>
  </w:num>
  <w:num w:numId="22">
    <w:abstractNumId w:val="15"/>
  </w:num>
  <w:num w:numId="23">
    <w:abstractNumId w:val="41"/>
  </w:num>
  <w:num w:numId="24">
    <w:abstractNumId w:val="4"/>
  </w:num>
  <w:num w:numId="25">
    <w:abstractNumId w:val="18"/>
  </w:num>
  <w:num w:numId="26">
    <w:abstractNumId w:val="13"/>
  </w:num>
  <w:num w:numId="27">
    <w:abstractNumId w:val="26"/>
  </w:num>
  <w:num w:numId="28">
    <w:abstractNumId w:val="6"/>
  </w:num>
  <w:num w:numId="29">
    <w:abstractNumId w:val="36"/>
  </w:num>
  <w:num w:numId="30">
    <w:abstractNumId w:val="42"/>
  </w:num>
  <w:num w:numId="31">
    <w:abstractNumId w:val="7"/>
  </w:num>
  <w:num w:numId="32">
    <w:abstractNumId w:val="11"/>
  </w:num>
  <w:num w:numId="33">
    <w:abstractNumId w:val="16"/>
  </w:num>
  <w:num w:numId="34">
    <w:abstractNumId w:val="14"/>
  </w:num>
  <w:num w:numId="35">
    <w:abstractNumId w:val="10"/>
  </w:num>
  <w:num w:numId="36">
    <w:abstractNumId w:val="27"/>
  </w:num>
  <w:num w:numId="37">
    <w:abstractNumId w:val="28"/>
  </w:num>
  <w:num w:numId="38">
    <w:abstractNumId w:val="22"/>
  </w:num>
  <w:num w:numId="39">
    <w:abstractNumId w:val="5"/>
  </w:num>
  <w:num w:numId="40">
    <w:abstractNumId w:val="46"/>
  </w:num>
  <w:num w:numId="41">
    <w:abstractNumId w:val="17"/>
  </w:num>
  <w:num w:numId="42">
    <w:abstractNumId w:val="44"/>
  </w:num>
  <w:num w:numId="43">
    <w:abstractNumId w:val="20"/>
  </w:num>
  <w:num w:numId="44">
    <w:abstractNumId w:val="33"/>
  </w:num>
  <w:num w:numId="45">
    <w:abstractNumId w:val="0"/>
  </w:num>
  <w:num w:numId="46">
    <w:abstractNumId w:val="2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3FA"/>
    <w:rsid w:val="00004C95"/>
    <w:rsid w:val="000200DE"/>
    <w:rsid w:val="000306E9"/>
    <w:rsid w:val="00036E07"/>
    <w:rsid w:val="00047443"/>
    <w:rsid w:val="00056067"/>
    <w:rsid w:val="00070740"/>
    <w:rsid w:val="000730D3"/>
    <w:rsid w:val="000A3927"/>
    <w:rsid w:val="000A3DF4"/>
    <w:rsid w:val="000A472E"/>
    <w:rsid w:val="000A5428"/>
    <w:rsid w:val="000A64D8"/>
    <w:rsid w:val="000B10BD"/>
    <w:rsid w:val="000C4324"/>
    <w:rsid w:val="000D3778"/>
    <w:rsid w:val="000F5A88"/>
    <w:rsid w:val="001027A0"/>
    <w:rsid w:val="00113749"/>
    <w:rsid w:val="00121B78"/>
    <w:rsid w:val="00145E37"/>
    <w:rsid w:val="00151A45"/>
    <w:rsid w:val="00153383"/>
    <w:rsid w:val="0015445E"/>
    <w:rsid w:val="00157979"/>
    <w:rsid w:val="001805BB"/>
    <w:rsid w:val="0018170D"/>
    <w:rsid w:val="00192C66"/>
    <w:rsid w:val="001A7D88"/>
    <w:rsid w:val="001B438B"/>
    <w:rsid w:val="001C3B2D"/>
    <w:rsid w:val="001D0CB9"/>
    <w:rsid w:val="001D4FAA"/>
    <w:rsid w:val="001E3A97"/>
    <w:rsid w:val="001F0A48"/>
    <w:rsid w:val="002022BF"/>
    <w:rsid w:val="00234C83"/>
    <w:rsid w:val="00284083"/>
    <w:rsid w:val="002B33FA"/>
    <w:rsid w:val="002B3E29"/>
    <w:rsid w:val="002B4054"/>
    <w:rsid w:val="002B4172"/>
    <w:rsid w:val="002B7F2C"/>
    <w:rsid w:val="002C5128"/>
    <w:rsid w:val="002C65A7"/>
    <w:rsid w:val="002D5C7C"/>
    <w:rsid w:val="002E0386"/>
    <w:rsid w:val="002F436E"/>
    <w:rsid w:val="003060F4"/>
    <w:rsid w:val="003066EF"/>
    <w:rsid w:val="00323B8C"/>
    <w:rsid w:val="003258FF"/>
    <w:rsid w:val="0033288F"/>
    <w:rsid w:val="0034511A"/>
    <w:rsid w:val="00355F64"/>
    <w:rsid w:val="003628B6"/>
    <w:rsid w:val="0036640D"/>
    <w:rsid w:val="0039595A"/>
    <w:rsid w:val="003B096E"/>
    <w:rsid w:val="003C1256"/>
    <w:rsid w:val="003E3A94"/>
    <w:rsid w:val="003F5E94"/>
    <w:rsid w:val="003F6B88"/>
    <w:rsid w:val="00411B41"/>
    <w:rsid w:val="004123B6"/>
    <w:rsid w:val="004746EA"/>
    <w:rsid w:val="004A2289"/>
    <w:rsid w:val="004B24E5"/>
    <w:rsid w:val="004B3C9E"/>
    <w:rsid w:val="004C1D47"/>
    <w:rsid w:val="004D25EC"/>
    <w:rsid w:val="004D3B6A"/>
    <w:rsid w:val="004E50EF"/>
    <w:rsid w:val="004E69FA"/>
    <w:rsid w:val="004F5E53"/>
    <w:rsid w:val="0050568F"/>
    <w:rsid w:val="0051671D"/>
    <w:rsid w:val="00521B81"/>
    <w:rsid w:val="005264EF"/>
    <w:rsid w:val="0054353F"/>
    <w:rsid w:val="00547BC3"/>
    <w:rsid w:val="005519B0"/>
    <w:rsid w:val="005736CF"/>
    <w:rsid w:val="005800ED"/>
    <w:rsid w:val="0058198D"/>
    <w:rsid w:val="005853ED"/>
    <w:rsid w:val="005A0060"/>
    <w:rsid w:val="005A5777"/>
    <w:rsid w:val="005C1616"/>
    <w:rsid w:val="005C22B3"/>
    <w:rsid w:val="005E749E"/>
    <w:rsid w:val="00613AD7"/>
    <w:rsid w:val="00626773"/>
    <w:rsid w:val="006343D6"/>
    <w:rsid w:val="00641A58"/>
    <w:rsid w:val="00643255"/>
    <w:rsid w:val="0064495A"/>
    <w:rsid w:val="0064680E"/>
    <w:rsid w:val="00647121"/>
    <w:rsid w:val="0065585B"/>
    <w:rsid w:val="00665678"/>
    <w:rsid w:val="0067749F"/>
    <w:rsid w:val="00695401"/>
    <w:rsid w:val="006A3CED"/>
    <w:rsid w:val="006E1A90"/>
    <w:rsid w:val="006E2C51"/>
    <w:rsid w:val="006E78F6"/>
    <w:rsid w:val="006F23DD"/>
    <w:rsid w:val="006F37F6"/>
    <w:rsid w:val="00707B8E"/>
    <w:rsid w:val="00713086"/>
    <w:rsid w:val="00724EBC"/>
    <w:rsid w:val="00731B35"/>
    <w:rsid w:val="0075740A"/>
    <w:rsid w:val="00771E65"/>
    <w:rsid w:val="00771E81"/>
    <w:rsid w:val="00781945"/>
    <w:rsid w:val="007A3828"/>
    <w:rsid w:val="007B0A20"/>
    <w:rsid w:val="007C237B"/>
    <w:rsid w:val="007F7345"/>
    <w:rsid w:val="00802A56"/>
    <w:rsid w:val="00812F83"/>
    <w:rsid w:val="00813BE0"/>
    <w:rsid w:val="00830806"/>
    <w:rsid w:val="0083553C"/>
    <w:rsid w:val="0083738C"/>
    <w:rsid w:val="00852EF7"/>
    <w:rsid w:val="00890296"/>
    <w:rsid w:val="00890FA0"/>
    <w:rsid w:val="0089486B"/>
    <w:rsid w:val="008C2C07"/>
    <w:rsid w:val="008D6D22"/>
    <w:rsid w:val="008E5B46"/>
    <w:rsid w:val="009201BB"/>
    <w:rsid w:val="00947B55"/>
    <w:rsid w:val="009779B4"/>
    <w:rsid w:val="00992810"/>
    <w:rsid w:val="009A2475"/>
    <w:rsid w:val="009D0F1E"/>
    <w:rsid w:val="009D2041"/>
    <w:rsid w:val="009E48C7"/>
    <w:rsid w:val="009F1545"/>
    <w:rsid w:val="009F1E49"/>
    <w:rsid w:val="00A02027"/>
    <w:rsid w:val="00A11753"/>
    <w:rsid w:val="00A15535"/>
    <w:rsid w:val="00A83800"/>
    <w:rsid w:val="00A85383"/>
    <w:rsid w:val="00AC10AF"/>
    <w:rsid w:val="00AC1544"/>
    <w:rsid w:val="00AF2557"/>
    <w:rsid w:val="00B00BED"/>
    <w:rsid w:val="00B247AB"/>
    <w:rsid w:val="00B30811"/>
    <w:rsid w:val="00B319B9"/>
    <w:rsid w:val="00B40CFC"/>
    <w:rsid w:val="00B55043"/>
    <w:rsid w:val="00B63A5F"/>
    <w:rsid w:val="00B74CB6"/>
    <w:rsid w:val="00B86DB2"/>
    <w:rsid w:val="00B96ECE"/>
    <w:rsid w:val="00BA5903"/>
    <w:rsid w:val="00BD0780"/>
    <w:rsid w:val="00BE273D"/>
    <w:rsid w:val="00BF6355"/>
    <w:rsid w:val="00C011E2"/>
    <w:rsid w:val="00C16E4F"/>
    <w:rsid w:val="00C30C9E"/>
    <w:rsid w:val="00C86B5E"/>
    <w:rsid w:val="00C943CA"/>
    <w:rsid w:val="00CA0AD8"/>
    <w:rsid w:val="00CA3A79"/>
    <w:rsid w:val="00CC153D"/>
    <w:rsid w:val="00D03A63"/>
    <w:rsid w:val="00D50B8F"/>
    <w:rsid w:val="00D627C2"/>
    <w:rsid w:val="00D678B8"/>
    <w:rsid w:val="00D975ED"/>
    <w:rsid w:val="00DA4C8C"/>
    <w:rsid w:val="00DB56ED"/>
    <w:rsid w:val="00DC2989"/>
    <w:rsid w:val="00DC6F9C"/>
    <w:rsid w:val="00DE5BAF"/>
    <w:rsid w:val="00DF727B"/>
    <w:rsid w:val="00E16DDB"/>
    <w:rsid w:val="00E50292"/>
    <w:rsid w:val="00E67B69"/>
    <w:rsid w:val="00E743B2"/>
    <w:rsid w:val="00E76030"/>
    <w:rsid w:val="00E80F6E"/>
    <w:rsid w:val="00E81BE9"/>
    <w:rsid w:val="00E972D2"/>
    <w:rsid w:val="00EB4EF4"/>
    <w:rsid w:val="00ED715F"/>
    <w:rsid w:val="00EE2355"/>
    <w:rsid w:val="00EE7C76"/>
    <w:rsid w:val="00F02308"/>
    <w:rsid w:val="00F20ECA"/>
    <w:rsid w:val="00F2691B"/>
    <w:rsid w:val="00F33B90"/>
    <w:rsid w:val="00F43345"/>
    <w:rsid w:val="00F467B7"/>
    <w:rsid w:val="00F47ADA"/>
    <w:rsid w:val="00F76E24"/>
    <w:rsid w:val="00F8168C"/>
    <w:rsid w:val="00F87CA5"/>
    <w:rsid w:val="00F90022"/>
    <w:rsid w:val="00F90327"/>
    <w:rsid w:val="00F946BC"/>
    <w:rsid w:val="00FC3D23"/>
    <w:rsid w:val="00FC7F3E"/>
    <w:rsid w:val="00FD383C"/>
    <w:rsid w:val="00FE05CB"/>
    <w:rsid w:val="00FE6A56"/>
    <w:rsid w:val="00FE7267"/>
    <w:rsid w:val="00FF2F4D"/>
    <w:rsid w:val="00FF3916"/>
    <w:rsid w:val="00FF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395F9FB"/>
  <w15:chartTrackingRefBased/>
  <w15:docId w15:val="{26997307-A9A1-4B02-BDB0-9DB3BBBC9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7C76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20"/>
      <w:lang w:eastAsia="fr-FR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pPr>
      <w:keepNext/>
      <w:ind w:left="323" w:hanging="323"/>
      <w:jc w:val="center"/>
      <w:outlineLvl w:val="2"/>
    </w:pPr>
    <w:rPr>
      <w:b/>
      <w:bCs/>
      <w:sz w:val="20"/>
      <w:u w:val="single"/>
    </w:rPr>
  </w:style>
  <w:style w:type="paragraph" w:styleId="Titre4">
    <w:name w:val="heading 4"/>
    <w:basedOn w:val="Normal"/>
    <w:next w:val="Normal"/>
    <w:qFormat/>
    <w:rsid w:val="00D627C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D627C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D627C2"/>
    <w:pPr>
      <w:spacing w:before="240" w:after="60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rsid w:val="00D627C2"/>
    <w:pPr>
      <w:spacing w:before="240" w:after="60"/>
      <w:outlineLvl w:val="6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pPr>
      <w:jc w:val="both"/>
    </w:pPr>
    <w:rPr>
      <w:lang w:eastAsia="fr-FR"/>
    </w:rPr>
  </w:style>
  <w:style w:type="paragraph" w:styleId="Titre">
    <w:name w:val="Title"/>
    <w:basedOn w:val="Normal"/>
    <w:qFormat/>
    <w:pPr>
      <w:jc w:val="center"/>
    </w:pPr>
    <w:rPr>
      <w:b/>
      <w:sz w:val="28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">
    <w:name w:val="Body Text"/>
    <w:basedOn w:val="Normal"/>
    <w:pPr>
      <w:spacing w:after="120"/>
    </w:pPr>
    <w:rPr>
      <w:lang w:eastAsia="fr-FR"/>
    </w:rPr>
  </w:style>
  <w:style w:type="paragraph" w:styleId="Corpsdetexte2">
    <w:name w:val="Body Text 2"/>
    <w:basedOn w:val="Normal"/>
    <w:pPr>
      <w:spacing w:before="120"/>
      <w:jc w:val="center"/>
    </w:pPr>
    <w:rPr>
      <w:b/>
      <w:sz w:val="20"/>
    </w:rPr>
  </w:style>
  <w:style w:type="paragraph" w:styleId="Retraitcorpsdetexte2">
    <w:name w:val="Body Text Indent 2"/>
    <w:basedOn w:val="Normal"/>
    <w:pPr>
      <w:spacing w:before="120"/>
      <w:ind w:left="-68"/>
    </w:pPr>
    <w:rPr>
      <w:sz w:val="20"/>
    </w:rPr>
  </w:style>
  <w:style w:type="paragraph" w:styleId="Corpsdetexte3">
    <w:name w:val="Body Text 3"/>
    <w:basedOn w:val="Normal"/>
    <w:pPr>
      <w:framePr w:hSpace="141" w:wrap="around" w:vAnchor="text" w:hAnchor="margin" w:y="182"/>
    </w:pPr>
  </w:style>
  <w:style w:type="paragraph" w:styleId="Textedebulles">
    <w:name w:val="Balloon Text"/>
    <w:basedOn w:val="Normal"/>
    <w:semiHidden/>
    <w:rsid w:val="002B33F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E7C7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C153D"/>
    <w:pPr>
      <w:suppressAutoHyphens/>
      <w:autoSpaceDN w:val="0"/>
      <w:ind w:left="720"/>
      <w:textAlignment w:val="baseline"/>
    </w:pPr>
  </w:style>
  <w:style w:type="character" w:styleId="Lienhypertexte">
    <w:name w:val="Hyperlink"/>
    <w:rsid w:val="00157979"/>
    <w:rPr>
      <w:color w:val="0563C1"/>
      <w:u w:val="single"/>
    </w:rPr>
  </w:style>
  <w:style w:type="paragraph" w:customStyle="1" w:styleId="Cartable">
    <w:name w:val="Cartable"/>
    <w:basedOn w:val="Normal"/>
    <w:qFormat/>
    <w:rsid w:val="00EE7C76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EE7C7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EE7C7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EE7C7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DF727B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5A00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suivivisit">
    <w:name w:val="FollowedHyperlink"/>
    <w:rsid w:val="00EE2355"/>
    <w:rPr>
      <w:color w:val="954F72"/>
      <w:u w:val="single"/>
    </w:rPr>
  </w:style>
  <w:style w:type="paragraph" w:customStyle="1" w:styleId="Default">
    <w:name w:val="Default"/>
    <w:rsid w:val="004746E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9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xtcloud.ac-lyon.fr/index.php/s/z6cnyoFk9jH9eeZ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thcitymap.eu/fr/portail/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08B09-850D-40CF-9C62-0FF9E57A6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DE PREPARATION</vt:lpstr>
    </vt:vector>
  </TitlesOfParts>
  <Company>unknown</Company>
  <LinksUpToDate>false</LinksUpToDate>
  <CharactersWithSpaces>3073</CharactersWithSpaces>
  <SharedDoc>false</SharedDoc>
  <HLinks>
    <vt:vector size="6" baseType="variant">
      <vt:variant>
        <vt:i4>2162720</vt:i4>
      </vt:variant>
      <vt:variant>
        <vt:i4>0</vt:i4>
      </vt:variant>
      <vt:variant>
        <vt:i4>0</vt:i4>
      </vt:variant>
      <vt:variant>
        <vt:i4>5</vt:i4>
      </vt:variant>
      <vt:variant>
        <vt:lpwstr>https://irem.univ-reunion.fr/spip.php?article22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PREPARATION</dc:title>
  <dc:subject/>
  <dc:creator>Famille Cotillard</dc:creator>
  <cp:keywords/>
  <cp:lastModifiedBy>circo</cp:lastModifiedBy>
  <cp:revision>3</cp:revision>
  <cp:lastPrinted>2020-01-16T10:58:00Z</cp:lastPrinted>
  <dcterms:created xsi:type="dcterms:W3CDTF">2021-06-25T06:14:00Z</dcterms:created>
  <dcterms:modified xsi:type="dcterms:W3CDTF">2021-06-27T13:47:00Z</dcterms:modified>
</cp:coreProperties>
</file>